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5" w:rsidRPr="00BA0BCA" w:rsidRDefault="00A97255" w:rsidP="00A97255">
      <w:pPr>
        <w:pStyle w:val="7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51840" cy="914400"/>
            <wp:effectExtent l="0" t="0" r="0" b="0"/>
            <wp:wrapNone/>
            <wp:docPr id="20" name="Рисунок 20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E111D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255" w:rsidRPr="00BA0BCA" w:rsidRDefault="00A97255" w:rsidP="00A97255">
      <w:pPr>
        <w:pStyle w:val="7"/>
        <w:rPr>
          <w:sz w:val="26"/>
        </w:rPr>
      </w:pPr>
    </w:p>
    <w:p w:rsidR="00A97255" w:rsidRPr="00BA0BCA" w:rsidRDefault="00A97255" w:rsidP="00A97255">
      <w:pPr>
        <w:pStyle w:val="7"/>
        <w:rPr>
          <w:sz w:val="26"/>
        </w:rPr>
      </w:pPr>
    </w:p>
    <w:p w:rsidR="00A97255" w:rsidRPr="00BA0BCA" w:rsidRDefault="00A97255" w:rsidP="00A97255">
      <w:pPr>
        <w:jc w:val="right"/>
      </w:pPr>
    </w:p>
    <w:p w:rsidR="00A97255" w:rsidRPr="00BA0BCA" w:rsidRDefault="00A97255" w:rsidP="00A97255"/>
    <w:p w:rsidR="00A97255" w:rsidRPr="00BA0BCA" w:rsidRDefault="00A97255" w:rsidP="00A97255">
      <w:pPr>
        <w:jc w:val="center"/>
        <w:rPr>
          <w:b/>
          <w:szCs w:val="32"/>
        </w:rPr>
      </w:pPr>
      <w:r w:rsidRPr="00BA0BCA">
        <w:rPr>
          <w:b/>
          <w:szCs w:val="32"/>
        </w:rPr>
        <w:t>АДМИНИСТРАЦИЯ</w:t>
      </w:r>
    </w:p>
    <w:p w:rsidR="00A97255" w:rsidRPr="00BA0BCA" w:rsidRDefault="00A97255" w:rsidP="00A97255">
      <w:pPr>
        <w:jc w:val="center"/>
        <w:rPr>
          <w:b/>
          <w:szCs w:val="32"/>
        </w:rPr>
      </w:pPr>
      <w:r w:rsidRPr="00BA0BCA">
        <w:rPr>
          <w:b/>
          <w:szCs w:val="32"/>
        </w:rPr>
        <w:t>КАНТЕМИРОВСКОГО МУНИЦИПАЛЬНОГО РАЙОНА</w:t>
      </w:r>
    </w:p>
    <w:p w:rsidR="00A97255" w:rsidRPr="00BA0BCA" w:rsidRDefault="00A97255" w:rsidP="00A97255">
      <w:pPr>
        <w:jc w:val="center"/>
        <w:rPr>
          <w:b/>
          <w:szCs w:val="32"/>
        </w:rPr>
      </w:pPr>
      <w:r w:rsidRPr="00BA0BCA">
        <w:rPr>
          <w:b/>
          <w:szCs w:val="32"/>
        </w:rPr>
        <w:t>ВОРОНЕЖСКОЙ ОБЛАСТИ</w:t>
      </w:r>
    </w:p>
    <w:p w:rsidR="00A97255" w:rsidRPr="00BA0BCA" w:rsidRDefault="00A97255" w:rsidP="00A97255">
      <w:pPr>
        <w:jc w:val="center"/>
        <w:rPr>
          <w:b/>
          <w:szCs w:val="36"/>
        </w:rPr>
      </w:pPr>
      <w:r w:rsidRPr="00BA0BCA">
        <w:rPr>
          <w:b/>
          <w:szCs w:val="32"/>
        </w:rPr>
        <w:t>ПОСТАНОВЛЕНИЕ</w:t>
      </w:r>
    </w:p>
    <w:p w:rsidR="00A97255" w:rsidRPr="00BA0BCA" w:rsidRDefault="00A97255" w:rsidP="00A97255">
      <w:pPr>
        <w:rPr>
          <w:b/>
          <w:szCs w:val="36"/>
        </w:rPr>
      </w:pPr>
    </w:p>
    <w:p w:rsidR="00A97255" w:rsidRPr="00BA0BCA" w:rsidRDefault="00A97255" w:rsidP="00A97255">
      <w:r w:rsidRPr="00BA0BCA">
        <w:t>от _</w:t>
      </w:r>
      <w:r w:rsidRPr="00BA0BCA">
        <w:rPr>
          <w:u w:val="single"/>
        </w:rPr>
        <w:t>09.07.2012</w:t>
      </w:r>
      <w:r w:rsidRPr="00BA0BCA">
        <w:t>___ № _</w:t>
      </w:r>
      <w:r w:rsidRPr="00BA0BCA">
        <w:rPr>
          <w:u w:val="single"/>
        </w:rPr>
        <w:t>533</w:t>
      </w:r>
      <w:r w:rsidRPr="00BA0BCA">
        <w:t>_</w:t>
      </w:r>
    </w:p>
    <w:p w:rsidR="00A97255" w:rsidRPr="00BA0BCA" w:rsidRDefault="00A97255" w:rsidP="00A97255">
      <w:r w:rsidRPr="00BA0BCA">
        <w:t xml:space="preserve">     р.п. Кантемировка</w:t>
      </w:r>
    </w:p>
    <w:p w:rsidR="00A97255" w:rsidRPr="00BA0BCA" w:rsidRDefault="00A97255" w:rsidP="00A97255"/>
    <w:p w:rsidR="00A97255" w:rsidRPr="00BA0BCA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>Об утверждении</w:t>
      </w:r>
      <w:r>
        <w:rPr>
          <w:b/>
          <w:szCs w:val="26"/>
        </w:rPr>
        <w:t xml:space="preserve"> административного </w:t>
      </w:r>
      <w:r w:rsidRPr="00BA0BCA">
        <w:rPr>
          <w:b/>
          <w:szCs w:val="26"/>
        </w:rPr>
        <w:t>регламента</w:t>
      </w:r>
    </w:p>
    <w:p w:rsidR="00A97255" w:rsidRPr="00BA0BCA" w:rsidRDefault="00A97255" w:rsidP="00A97255">
      <w:pPr>
        <w:rPr>
          <w:b/>
          <w:szCs w:val="26"/>
        </w:rPr>
      </w:pPr>
      <w:r>
        <w:rPr>
          <w:b/>
          <w:szCs w:val="26"/>
        </w:rPr>
        <w:t>по предоставлению</w:t>
      </w:r>
      <w:r w:rsidRPr="00BA0BCA">
        <w:rPr>
          <w:b/>
          <w:szCs w:val="26"/>
        </w:rPr>
        <w:t xml:space="preserve"> муниципальной услуги </w:t>
      </w:r>
    </w:p>
    <w:p w:rsidR="00A97255" w:rsidRPr="00BA0BCA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>«</w:t>
      </w:r>
      <w:r>
        <w:rPr>
          <w:b/>
          <w:szCs w:val="26"/>
        </w:rPr>
        <w:t>Подготовка и выдача разрешений</w:t>
      </w:r>
      <w:r w:rsidRPr="00BA0BCA">
        <w:rPr>
          <w:b/>
          <w:szCs w:val="26"/>
        </w:rPr>
        <w:t xml:space="preserve"> на ввод объекта </w:t>
      </w:r>
    </w:p>
    <w:p w:rsidR="00A97255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>в эксплуатацию»</w:t>
      </w:r>
    </w:p>
    <w:p w:rsidR="00A97255" w:rsidRPr="00DF58BC" w:rsidRDefault="00A97255" w:rsidP="00A97255">
      <w:pPr>
        <w:rPr>
          <w:sz w:val="24"/>
        </w:rPr>
      </w:pPr>
      <w:r w:rsidRPr="00DF58BC">
        <w:rPr>
          <w:sz w:val="24"/>
        </w:rPr>
        <w:t>(В ред. Пост. № 952 от 09.10.2013 г.</w:t>
      </w:r>
      <w:r>
        <w:rPr>
          <w:sz w:val="24"/>
        </w:rPr>
        <w:t>, № 502 от 05.06.2014 г., № 974 от 29.10.2014 г.</w:t>
      </w:r>
      <w:r w:rsidRPr="00DF58BC">
        <w:rPr>
          <w:sz w:val="24"/>
        </w:rPr>
        <w:t>)</w:t>
      </w:r>
    </w:p>
    <w:p w:rsidR="00A97255" w:rsidRPr="00DF58BC" w:rsidRDefault="00A97255" w:rsidP="00A97255">
      <w:pPr>
        <w:rPr>
          <w:sz w:val="24"/>
        </w:rPr>
      </w:pPr>
    </w:p>
    <w:p w:rsidR="00A97255" w:rsidRPr="00BA0BCA" w:rsidRDefault="00A97255" w:rsidP="00A97255">
      <w:pPr>
        <w:rPr>
          <w:b/>
          <w:szCs w:val="26"/>
        </w:rPr>
      </w:pPr>
      <w:r w:rsidRPr="00BA0BCA">
        <w:rPr>
          <w:szCs w:val="26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Кантемировского муниципального района от 03.10.2011 года № 822 «Об утверждении перечней государственных и муниципальных услуг, предоставляемых администрацией Кантемировского муниципального района»,  с учетом решения комиссии по проведению административной реформы на территории Кантемировского муниципального района от 07.06.2012, администрация Кантемировского муниципального района </w:t>
      </w:r>
      <w:r w:rsidRPr="00BA0BCA">
        <w:rPr>
          <w:b/>
          <w:szCs w:val="26"/>
        </w:rPr>
        <w:t>постановляет:</w:t>
      </w:r>
    </w:p>
    <w:p w:rsidR="00A97255" w:rsidRPr="00BA0BCA" w:rsidRDefault="00A97255" w:rsidP="00A97255">
      <w:pPr>
        <w:rPr>
          <w:b/>
          <w:szCs w:val="26"/>
        </w:rPr>
      </w:pPr>
    </w:p>
    <w:p w:rsidR="00A97255" w:rsidRPr="00BA0BCA" w:rsidRDefault="00A97255" w:rsidP="00A97255">
      <w:pPr>
        <w:rPr>
          <w:szCs w:val="26"/>
        </w:rPr>
      </w:pPr>
      <w:r w:rsidRPr="00BA0BCA">
        <w:rPr>
          <w:szCs w:val="26"/>
        </w:rPr>
        <w:tab/>
        <w:t>1. Утвердить административный регламент по предоставлению муниципальной услуги «</w:t>
      </w:r>
      <w:r>
        <w:rPr>
          <w:szCs w:val="26"/>
        </w:rPr>
        <w:t xml:space="preserve">Подготовка и выдача разрешений </w:t>
      </w:r>
      <w:r w:rsidRPr="00BA0BCA">
        <w:rPr>
          <w:szCs w:val="26"/>
        </w:rPr>
        <w:t>на ввод объекта в эксплуатацию»   согласно приложению № 1.</w:t>
      </w:r>
      <w:r>
        <w:rPr>
          <w:szCs w:val="26"/>
        </w:rPr>
        <w:t xml:space="preserve"> (В ред. Пост. № 974 от 29.10.2014 г.)</w:t>
      </w:r>
    </w:p>
    <w:p w:rsidR="00A97255" w:rsidRPr="00BA0BCA" w:rsidRDefault="00A97255" w:rsidP="00A97255">
      <w:pPr>
        <w:rPr>
          <w:szCs w:val="26"/>
        </w:rPr>
      </w:pPr>
      <w:r w:rsidRPr="00BA0BCA">
        <w:rPr>
          <w:szCs w:val="26"/>
        </w:rPr>
        <w:tab/>
        <w:t>2.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A97255" w:rsidRPr="00BA0BCA" w:rsidRDefault="00A97255" w:rsidP="00A97255">
      <w:pPr>
        <w:rPr>
          <w:szCs w:val="26"/>
        </w:rPr>
      </w:pPr>
      <w:r w:rsidRPr="00BA0BCA">
        <w:rPr>
          <w:szCs w:val="26"/>
        </w:rPr>
        <w:tab/>
        <w:t>3. Контроль за исполнением настоящего постановления возложить на руководителя аппарата администрации Кантемировского муниципального района Е.И. Качалкину.</w:t>
      </w:r>
    </w:p>
    <w:p w:rsidR="00A97255" w:rsidRPr="00BA0BCA" w:rsidRDefault="00A97255" w:rsidP="00A97255">
      <w:pPr>
        <w:rPr>
          <w:szCs w:val="26"/>
        </w:rPr>
      </w:pPr>
    </w:p>
    <w:p w:rsidR="00A97255" w:rsidRPr="00BA0BCA" w:rsidRDefault="00A97255" w:rsidP="00A97255">
      <w:pPr>
        <w:rPr>
          <w:szCs w:val="26"/>
        </w:rPr>
      </w:pPr>
    </w:p>
    <w:p w:rsidR="00A97255" w:rsidRPr="00BA0BCA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>Глава администрации</w:t>
      </w:r>
    </w:p>
    <w:p w:rsidR="00A97255" w:rsidRPr="00BA0BCA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 xml:space="preserve">Кантемировского </w:t>
      </w:r>
    </w:p>
    <w:p w:rsidR="00A97255" w:rsidRPr="00A97255" w:rsidRDefault="00A97255" w:rsidP="00A97255">
      <w:pPr>
        <w:rPr>
          <w:b/>
          <w:szCs w:val="26"/>
        </w:rPr>
      </w:pPr>
      <w:r w:rsidRPr="00BA0BCA">
        <w:rPr>
          <w:b/>
          <w:szCs w:val="26"/>
        </w:rPr>
        <w:t>муниципального района                                                        В.В. Покусаев</w:t>
      </w:r>
    </w:p>
    <w:p w:rsidR="00A97255" w:rsidRPr="00A97255" w:rsidRDefault="00A97255" w:rsidP="00A97255">
      <w:pPr>
        <w:rPr>
          <w:b/>
          <w:szCs w:val="26"/>
        </w:rPr>
      </w:pPr>
    </w:p>
    <w:p w:rsidR="00A97255" w:rsidRPr="00A97255" w:rsidRDefault="00A97255" w:rsidP="00A97255">
      <w:pPr>
        <w:rPr>
          <w:b/>
          <w:szCs w:val="26"/>
        </w:rPr>
      </w:pPr>
    </w:p>
    <w:p w:rsidR="00A97255" w:rsidRPr="00A97255" w:rsidRDefault="00A97255" w:rsidP="00A97255">
      <w:pPr>
        <w:rPr>
          <w:b/>
          <w:szCs w:val="26"/>
        </w:rPr>
      </w:pPr>
    </w:p>
    <w:p w:rsidR="00A97255" w:rsidRPr="00A97255" w:rsidRDefault="00A97255" w:rsidP="00A97255">
      <w:pPr>
        <w:rPr>
          <w:b/>
          <w:szCs w:val="26"/>
        </w:rPr>
      </w:pPr>
    </w:p>
    <w:p w:rsidR="00A97255" w:rsidRPr="00BA0BCA" w:rsidRDefault="00A97255" w:rsidP="00A97255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Приложение к постановлению</w:t>
      </w:r>
    </w:p>
    <w:p w:rsidR="00A97255" w:rsidRPr="00BA0BCA" w:rsidRDefault="00A97255" w:rsidP="00A97255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 xml:space="preserve">администрации Кантемировского </w:t>
      </w:r>
    </w:p>
    <w:p w:rsidR="00A97255" w:rsidRPr="00BA0BCA" w:rsidRDefault="00A97255" w:rsidP="00A97255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 xml:space="preserve">муниципального района </w:t>
      </w:r>
    </w:p>
    <w:p w:rsidR="00A97255" w:rsidRPr="00BA0BCA" w:rsidRDefault="00A97255" w:rsidP="00A97255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от _</w:t>
      </w:r>
      <w:r w:rsidRPr="00BA0BCA">
        <w:rPr>
          <w:rFonts w:cs="Times New Roman"/>
          <w:b w:val="0"/>
          <w:sz w:val="26"/>
          <w:szCs w:val="26"/>
          <w:u w:val="single"/>
        </w:rPr>
        <w:t>09.07.2012</w:t>
      </w:r>
      <w:r w:rsidRPr="00BA0BCA">
        <w:rPr>
          <w:rFonts w:cs="Times New Roman"/>
          <w:b w:val="0"/>
          <w:sz w:val="26"/>
          <w:szCs w:val="26"/>
        </w:rPr>
        <w:t>_ № _</w:t>
      </w:r>
      <w:r w:rsidRPr="00BA0BCA">
        <w:rPr>
          <w:rFonts w:cs="Times New Roman"/>
          <w:b w:val="0"/>
          <w:sz w:val="26"/>
          <w:szCs w:val="26"/>
          <w:u w:val="single"/>
        </w:rPr>
        <w:t>533</w:t>
      </w:r>
      <w:r w:rsidRPr="00BA0BCA">
        <w:rPr>
          <w:rFonts w:cs="Times New Roman"/>
          <w:b w:val="0"/>
          <w:sz w:val="26"/>
          <w:szCs w:val="26"/>
        </w:rPr>
        <w:t>_</w:t>
      </w:r>
    </w:p>
    <w:p w:rsidR="00A97255" w:rsidRPr="00BA0BCA" w:rsidRDefault="00A97255" w:rsidP="00A97255">
      <w:pPr>
        <w:shd w:val="clear" w:color="auto" w:fill="FFFFFF"/>
        <w:jc w:val="center"/>
        <w:rPr>
          <w:b/>
          <w:bCs/>
          <w:szCs w:val="28"/>
        </w:rPr>
      </w:pPr>
    </w:p>
    <w:p w:rsidR="00A97255" w:rsidRPr="00BA0BCA" w:rsidRDefault="00A97255" w:rsidP="00A97255">
      <w:pPr>
        <w:shd w:val="clear" w:color="auto" w:fill="FFFFFF"/>
        <w:jc w:val="center"/>
        <w:rPr>
          <w:b/>
          <w:szCs w:val="26"/>
        </w:rPr>
      </w:pPr>
      <w:r w:rsidRPr="00BA0BCA">
        <w:rPr>
          <w:b/>
          <w:bCs/>
          <w:szCs w:val="26"/>
        </w:rPr>
        <w:t>Административный регламент</w:t>
      </w:r>
    </w:p>
    <w:p w:rsidR="00A97255" w:rsidRPr="00BA0BCA" w:rsidRDefault="00A97255" w:rsidP="00A97255">
      <w:pPr>
        <w:jc w:val="center"/>
        <w:rPr>
          <w:b/>
          <w:bCs/>
          <w:szCs w:val="26"/>
        </w:rPr>
      </w:pPr>
      <w:r w:rsidRPr="00BA0BCA">
        <w:rPr>
          <w:b/>
          <w:bCs/>
          <w:szCs w:val="26"/>
        </w:rPr>
        <w:t xml:space="preserve">администрации  Кантемировского муниципального района  </w:t>
      </w:r>
    </w:p>
    <w:p w:rsidR="00A97255" w:rsidRPr="00BA0BCA" w:rsidRDefault="00A97255" w:rsidP="00A97255">
      <w:pPr>
        <w:shd w:val="clear" w:color="auto" w:fill="FFFFFF"/>
        <w:jc w:val="center"/>
        <w:rPr>
          <w:b/>
          <w:szCs w:val="26"/>
        </w:rPr>
      </w:pPr>
      <w:r w:rsidRPr="00BA0BCA">
        <w:rPr>
          <w:b/>
          <w:bCs/>
          <w:szCs w:val="26"/>
        </w:rPr>
        <w:t>Вор</w:t>
      </w:r>
      <w:r w:rsidRPr="00BA0BCA">
        <w:rPr>
          <w:b/>
          <w:bCs/>
          <w:szCs w:val="26"/>
        </w:rPr>
        <w:t>о</w:t>
      </w:r>
      <w:r w:rsidRPr="00BA0BCA">
        <w:rPr>
          <w:b/>
          <w:bCs/>
          <w:szCs w:val="26"/>
        </w:rPr>
        <w:t>нежской области по предоставлению муниципальной услуги</w:t>
      </w:r>
    </w:p>
    <w:p w:rsidR="00A97255" w:rsidRDefault="00A97255" w:rsidP="00A97255">
      <w:pPr>
        <w:shd w:val="clear" w:color="auto" w:fill="FFFFFF"/>
        <w:jc w:val="center"/>
        <w:rPr>
          <w:b/>
          <w:bCs/>
          <w:szCs w:val="26"/>
        </w:rPr>
      </w:pPr>
      <w:r w:rsidRPr="00BA0BCA">
        <w:rPr>
          <w:b/>
          <w:bCs/>
          <w:szCs w:val="26"/>
        </w:rPr>
        <w:t>«</w:t>
      </w:r>
      <w:r>
        <w:rPr>
          <w:b/>
          <w:bCs/>
          <w:szCs w:val="26"/>
        </w:rPr>
        <w:t>Подготовка и выдача разрешений</w:t>
      </w:r>
      <w:r w:rsidRPr="00BA0BCA">
        <w:rPr>
          <w:b/>
          <w:szCs w:val="26"/>
        </w:rPr>
        <w:t xml:space="preserve"> на ввод объекта в эксплуатацию</w:t>
      </w:r>
      <w:r w:rsidRPr="00BA0BCA">
        <w:rPr>
          <w:b/>
          <w:bCs/>
          <w:szCs w:val="26"/>
        </w:rPr>
        <w:t>»</w:t>
      </w:r>
    </w:p>
    <w:p w:rsidR="00A97255" w:rsidRPr="008E1871" w:rsidRDefault="00A97255" w:rsidP="00A97255">
      <w:pPr>
        <w:shd w:val="clear" w:color="auto" w:fill="FFFFFF"/>
        <w:jc w:val="center"/>
        <w:rPr>
          <w:bCs/>
          <w:sz w:val="24"/>
        </w:rPr>
      </w:pPr>
      <w:r w:rsidRPr="008E1871">
        <w:rPr>
          <w:bCs/>
          <w:sz w:val="24"/>
        </w:rPr>
        <w:t>(В ред. Пост. № 974 от 29.10.2014 г.)</w:t>
      </w:r>
    </w:p>
    <w:p w:rsidR="00A97255" w:rsidRPr="008E1871" w:rsidRDefault="00A97255" w:rsidP="00A97255">
      <w:pPr>
        <w:shd w:val="clear" w:color="auto" w:fill="FFFFFF"/>
        <w:jc w:val="center"/>
        <w:rPr>
          <w:bCs/>
          <w:szCs w:val="26"/>
        </w:rPr>
      </w:pPr>
    </w:p>
    <w:p w:rsidR="00A97255" w:rsidRPr="00BA0BCA" w:rsidRDefault="00A97255" w:rsidP="00A97255">
      <w:pPr>
        <w:pStyle w:val="ConsPlusTitle"/>
        <w:widowControl/>
        <w:jc w:val="center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1. Общие положения</w:t>
      </w:r>
    </w:p>
    <w:p w:rsidR="00A97255" w:rsidRPr="00BA0BCA" w:rsidRDefault="00A97255" w:rsidP="00A97255">
      <w:pPr>
        <w:rPr>
          <w:szCs w:val="26"/>
        </w:rPr>
      </w:pPr>
    </w:p>
    <w:p w:rsidR="00A97255" w:rsidRPr="00BA0BCA" w:rsidRDefault="00A97255" w:rsidP="00A97255">
      <w:pPr>
        <w:tabs>
          <w:tab w:val="left" w:pos="900"/>
          <w:tab w:val="left" w:pos="1080"/>
          <w:tab w:val="left" w:pos="1440"/>
        </w:tabs>
        <w:ind w:firstLine="720"/>
        <w:rPr>
          <w:szCs w:val="26"/>
        </w:rPr>
      </w:pPr>
      <w:r w:rsidRPr="00BA0BCA">
        <w:rPr>
          <w:szCs w:val="26"/>
        </w:rPr>
        <w:t xml:space="preserve">1.1. Административный регламент </w:t>
      </w:r>
      <w:r w:rsidRPr="00BA0BCA">
        <w:rPr>
          <w:bCs/>
          <w:szCs w:val="26"/>
        </w:rPr>
        <w:t>администрации Кантемировского муниципального района Вор</w:t>
      </w:r>
      <w:r w:rsidRPr="00BA0BCA">
        <w:rPr>
          <w:bCs/>
          <w:szCs w:val="26"/>
        </w:rPr>
        <w:t>о</w:t>
      </w:r>
      <w:r w:rsidRPr="00BA0BCA">
        <w:rPr>
          <w:bCs/>
          <w:szCs w:val="26"/>
        </w:rPr>
        <w:t>нежской области по предоставлению муниципальной услуги «</w:t>
      </w:r>
      <w:r>
        <w:rPr>
          <w:bCs/>
          <w:szCs w:val="26"/>
        </w:rPr>
        <w:t>Подготовка и выдача разрешений</w:t>
      </w:r>
      <w:r w:rsidRPr="00BA0BCA">
        <w:rPr>
          <w:szCs w:val="26"/>
        </w:rPr>
        <w:t xml:space="preserve"> на ввод объекта в эксплуатацию</w:t>
      </w:r>
      <w:r w:rsidRPr="00BA0BCA">
        <w:rPr>
          <w:bCs/>
          <w:szCs w:val="26"/>
        </w:rPr>
        <w:t>»</w:t>
      </w:r>
      <w:r w:rsidRPr="00BA0BCA">
        <w:rPr>
          <w:szCs w:val="26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>
        <w:rPr>
          <w:szCs w:val="26"/>
        </w:rPr>
        <w:t xml:space="preserve"> (В ред. Пост. № 974 от 29.10.2014 г.)</w:t>
      </w:r>
    </w:p>
    <w:p w:rsidR="00A97255" w:rsidRPr="00BA0BCA" w:rsidRDefault="00A97255" w:rsidP="00A97255">
      <w:pPr>
        <w:pStyle w:val="ConsPlusTitle"/>
        <w:widowControl/>
        <w:tabs>
          <w:tab w:val="num" w:pos="792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1.2. В настоящем административном регламенте используются следующие основные понятия: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97255" w:rsidRPr="00BA0BCA" w:rsidRDefault="00A97255" w:rsidP="00A97255">
      <w:pPr>
        <w:adjustRightInd w:val="0"/>
        <w:ind w:firstLine="708"/>
        <w:outlineLvl w:val="1"/>
        <w:rPr>
          <w:szCs w:val="26"/>
        </w:rPr>
      </w:pPr>
      <w:r w:rsidRPr="00BA0BCA">
        <w:rPr>
          <w:szCs w:val="26"/>
        </w:rPr>
        <w:t xml:space="preserve">-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</w:t>
      </w:r>
      <w:r w:rsidRPr="00BA0BCA">
        <w:rPr>
          <w:szCs w:val="26"/>
        </w:rPr>
        <w:lastRenderedPageBreak/>
        <w:t>государственными органами, органами местного самоуправления, организациями и заявителями;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документации;</w:t>
      </w:r>
    </w:p>
    <w:p w:rsidR="00A97255" w:rsidRPr="00BA0BCA" w:rsidRDefault="00A97255" w:rsidP="00A97255">
      <w:pPr>
        <w:adjustRightInd w:val="0"/>
        <w:ind w:firstLine="540"/>
        <w:outlineLvl w:val="1"/>
        <w:rPr>
          <w:szCs w:val="26"/>
        </w:rPr>
      </w:pPr>
      <w:r w:rsidRPr="00BA0BCA">
        <w:rPr>
          <w:szCs w:val="26"/>
        </w:rPr>
        <w:t>-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97255" w:rsidRPr="00BA0BCA" w:rsidRDefault="00A97255" w:rsidP="00A97255">
      <w:pPr>
        <w:pStyle w:val="ConsPlusTitle"/>
        <w:widowControl/>
        <w:tabs>
          <w:tab w:val="num" w:pos="792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1.3. Право на получение муниципальной услуги имеют физические и юридические лица, являющиеся застройщиками в соответствии с требованиями действующего законодательства.</w:t>
      </w:r>
    </w:p>
    <w:p w:rsidR="00A97255" w:rsidRPr="00BA0BCA" w:rsidRDefault="00A97255" w:rsidP="00A97255">
      <w:pPr>
        <w:pStyle w:val="ConsPlusTitle"/>
        <w:widowControl/>
        <w:tabs>
          <w:tab w:val="num" w:pos="792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A97255" w:rsidRPr="00BA0BCA" w:rsidRDefault="00A97255" w:rsidP="00A97255">
      <w:pPr>
        <w:pStyle w:val="ConsPlusTitle"/>
        <w:widowControl/>
        <w:tabs>
          <w:tab w:val="num" w:pos="792"/>
        </w:tabs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>2.Стандарт предоставления муниципальной услуги</w:t>
      </w:r>
    </w:p>
    <w:p w:rsidR="00A97255" w:rsidRPr="00BA0BCA" w:rsidRDefault="00A97255" w:rsidP="00A97255">
      <w:pPr>
        <w:jc w:val="center"/>
        <w:rPr>
          <w:szCs w:val="26"/>
        </w:rPr>
      </w:pP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clear" w:pos="1080"/>
          <w:tab w:val="num" w:pos="720"/>
          <w:tab w:val="left" w:pos="1260"/>
        </w:tabs>
        <w:ind w:left="0"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Наименование муниципальной услуги: «</w:t>
      </w:r>
      <w:r>
        <w:rPr>
          <w:rFonts w:cs="Times New Roman"/>
          <w:b w:val="0"/>
          <w:sz w:val="26"/>
          <w:szCs w:val="26"/>
        </w:rPr>
        <w:t>Подготовка и выдача разрешений</w:t>
      </w:r>
      <w:r w:rsidRPr="00BA0BCA">
        <w:rPr>
          <w:rFonts w:cs="Times New Roman"/>
          <w:b w:val="0"/>
          <w:sz w:val="26"/>
          <w:szCs w:val="26"/>
        </w:rPr>
        <w:t xml:space="preserve"> на ввод объекта в эксплуатацию».</w:t>
      </w:r>
      <w:r>
        <w:rPr>
          <w:rFonts w:cs="Times New Roman"/>
          <w:b w:val="0"/>
          <w:sz w:val="26"/>
          <w:szCs w:val="26"/>
        </w:rPr>
        <w:t xml:space="preserve"> (В ред. Пост. № 974 от 29.10.2014 г.)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clear" w:pos="1080"/>
          <w:tab w:val="num" w:pos="360"/>
          <w:tab w:val="left" w:pos="1260"/>
        </w:tabs>
        <w:ind w:left="0"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Наименование органа, предоставляющего муниципальную услугу: администрация Кантемировского муниципального района Воронежской области. Структурное подразделение администрации Кантемировского муниципального района Воронежской области, обеспечивающее о</w:t>
      </w:r>
      <w:r w:rsidRPr="00BA0BCA">
        <w:rPr>
          <w:rFonts w:cs="Times New Roman"/>
          <w:b w:val="0"/>
          <w:sz w:val="26"/>
          <w:szCs w:val="26"/>
        </w:rPr>
        <w:t>р</w:t>
      </w:r>
      <w:r w:rsidRPr="00BA0BCA">
        <w:rPr>
          <w:rFonts w:cs="Times New Roman"/>
          <w:b w:val="0"/>
          <w:sz w:val="26"/>
          <w:szCs w:val="26"/>
        </w:rPr>
        <w:t>ганизацию предоставления муниципальной услуги: отдел архитектуры и градостроительства (в лице начальника отдела главного архитектора - главный архитектор района).</w:t>
      </w:r>
    </w:p>
    <w:p w:rsidR="00A97255" w:rsidRPr="00BA0BCA" w:rsidRDefault="00A97255" w:rsidP="00A97255">
      <w:pPr>
        <w:pStyle w:val="ConsPlusNormal"/>
        <w:widowControl/>
        <w:ind w:firstLine="0"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 xml:space="preserve"> </w:t>
      </w:r>
      <w:r w:rsidRPr="00BA0BCA">
        <w:rPr>
          <w:rFonts w:cs="Times New Roman"/>
          <w:sz w:val="26"/>
          <w:szCs w:val="26"/>
        </w:rPr>
        <w:tab/>
        <w:t>Местонахождение отдела архитектуры и градостроительства администрации Кантемировского муниципального района: Воронежская область, Кантемировский район, р.п. Кантемировка, ул. Ленина, д. 17, кааб № 307.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График работы: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Понедельник – пятница 8:00 – 17:00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Перерыв с 12:00 – 13:00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Суббота, воскресенье - выходные дни.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Для подачи документов обращаться в отдел архитектуры и градостроительства администрации Кантемировского муниципального района - 3-й этаж, кааб. № 307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Справочные телефоны: 8 (473 67) 6-24-01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 xml:space="preserve">Почтовый адрес отдела по работе с поселениями администрации Кантемировского муниципального района руководитель отдела архитектуры и </w:t>
      </w:r>
      <w:r w:rsidRPr="00BA0BCA">
        <w:rPr>
          <w:rFonts w:cs="Times New Roman"/>
          <w:sz w:val="26"/>
          <w:szCs w:val="26"/>
        </w:rPr>
        <w:lastRenderedPageBreak/>
        <w:t>градостроительства 39730, Воронежская область, Кантемировский район, р.п. Кантемировка, ул. Победы, д. 17, кааб. № 307.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 xml:space="preserve">Электронный адрес: </w:t>
      </w:r>
      <w:r w:rsidRPr="00BA0BCA">
        <w:rPr>
          <w:rFonts w:cs="Times New Roman"/>
          <w:sz w:val="26"/>
          <w:szCs w:val="26"/>
          <w:lang w:val="en-US"/>
        </w:rPr>
        <w:t>kantarh</w:t>
      </w:r>
      <w:r w:rsidRPr="00BA0BCA">
        <w:rPr>
          <w:rFonts w:cs="Times New Roman"/>
          <w:sz w:val="26"/>
          <w:szCs w:val="26"/>
        </w:rPr>
        <w:t>@</w:t>
      </w:r>
      <w:r w:rsidRPr="00BA0BCA">
        <w:rPr>
          <w:rFonts w:cs="Times New Roman"/>
          <w:sz w:val="26"/>
          <w:szCs w:val="26"/>
          <w:lang w:val="en-US"/>
        </w:rPr>
        <w:t>mail</w:t>
      </w:r>
      <w:r w:rsidRPr="00BA0BCA">
        <w:rPr>
          <w:rFonts w:cs="Times New Roman"/>
          <w:sz w:val="26"/>
          <w:szCs w:val="26"/>
        </w:rPr>
        <w:t>.</w:t>
      </w:r>
      <w:r w:rsidRPr="00BA0BCA">
        <w:rPr>
          <w:rFonts w:cs="Times New Roman"/>
          <w:sz w:val="26"/>
          <w:szCs w:val="26"/>
          <w:lang w:val="en-US"/>
        </w:rPr>
        <w:t>ru</w:t>
      </w:r>
      <w:hyperlink r:id="rId7" w:history="1">
        <w:r w:rsidRPr="00BA0BCA">
          <w:rPr>
            <w:rStyle w:val="a4"/>
            <w:rFonts w:cs="Times New Roman"/>
            <w:sz w:val="26"/>
            <w:szCs w:val="24"/>
          </w:rPr>
          <w:t>mailto:liski@govvrn.ru</w:t>
        </w:r>
      </w:hyperlink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Результатом предоставления муниципальной услуги является: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 xml:space="preserve">- решение </w:t>
      </w:r>
      <w:r w:rsidRPr="00BA0BCA">
        <w:rPr>
          <w:bCs/>
          <w:szCs w:val="26"/>
        </w:rPr>
        <w:t>отдела архитектуры и градостроительства администрации Кантемировского муниципального района</w:t>
      </w:r>
      <w:r w:rsidRPr="00BA0BCA">
        <w:rPr>
          <w:szCs w:val="26"/>
        </w:rPr>
        <w:t xml:space="preserve"> о выдаче разрешения на ввод в эксплуатацию построенного, реконструированного, отремонтированного объекта капитального строительства;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 xml:space="preserve">- решение </w:t>
      </w:r>
      <w:r w:rsidRPr="00BA0BCA">
        <w:rPr>
          <w:bCs/>
          <w:szCs w:val="26"/>
        </w:rPr>
        <w:t>отдела архитектуры и градостроительства администрации Кантемировского муниципального района</w:t>
      </w:r>
      <w:r w:rsidRPr="00BA0BCA">
        <w:rPr>
          <w:szCs w:val="26"/>
        </w:rPr>
        <w:t xml:space="preserve"> об отказе в выдаче разрешения на ввод в эксплуатацию построенного, реконструированного, отремонтированного объекта капитального строительства.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Срок предоставления муниципальной услуги не должен превышать десяти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Предоставление муниципальной услуги осуществляется в соответствии с: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Конституцией Российской Федерации;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Градостроительным кодексом Российской Федерации;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Постановлением Правительства РФ от 24.11.2005 г. № 698 «О форме разрешения на строительство и форме разрешения на ввод объекта в эксплуатацию»;</w:t>
      </w:r>
    </w:p>
    <w:p w:rsidR="00A97255" w:rsidRPr="00BA0BCA" w:rsidRDefault="00A97255" w:rsidP="00A97255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Приказом Минрегиона РФ от 19.10.2006 г. № 120 «Об утверждении инструкции о порядке заполнения формы разрешения на строительство»;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Приказом Минрегиона РФ от 19.10.2006 г. № 121 «Об утверждении инструкции о порядке заполнения формы разрешения на ввод объекта в эксплуатацию»;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Уставом Кантемировского муниципального района;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Решение Совета народных депутатов Кантемировского муниципального района от  03.06.2005г. г. № 128 «Об утверждении Соглашений между Кантемировским муниципальным районом и сельскими поселениями и Кантемировским городским поселением о передаче осуществления отдельных полномочий»;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  <w:lang w:val="en-US"/>
        </w:rPr>
      </w:pPr>
      <w:r w:rsidRPr="00BA0BCA">
        <w:rPr>
          <w:szCs w:val="26"/>
        </w:rPr>
        <w:t>- и другими правовыми актами.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97255" w:rsidRPr="00BA0BCA" w:rsidRDefault="00A97255" w:rsidP="00A97255">
      <w:pPr>
        <w:widowControl w:val="0"/>
        <w:suppressAutoHyphens/>
        <w:adjustRightInd w:val="0"/>
        <w:ind w:firstLine="720"/>
        <w:rPr>
          <w:szCs w:val="26"/>
        </w:rPr>
      </w:pPr>
      <w:r w:rsidRPr="00BA0BCA">
        <w:rPr>
          <w:szCs w:val="26"/>
        </w:rPr>
        <w:t>2.6.1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A97255" w:rsidRPr="00BA0BCA" w:rsidRDefault="00A97255" w:rsidP="00A97255">
      <w:pPr>
        <w:widowControl w:val="0"/>
        <w:suppressAutoHyphens/>
        <w:adjustRightInd w:val="0"/>
        <w:ind w:firstLine="720"/>
        <w:rPr>
          <w:szCs w:val="26"/>
        </w:rPr>
      </w:pPr>
      <w:r w:rsidRPr="00BA0BCA">
        <w:rPr>
          <w:szCs w:val="26"/>
        </w:rPr>
        <w:t>В рамках межведомственного взаимодействия специалист, ответственный за предоставление муниципальной услуги, запрашивает следующие сведения:</w:t>
      </w:r>
    </w:p>
    <w:p w:rsidR="00A97255" w:rsidRPr="00BA0BCA" w:rsidRDefault="00A97255" w:rsidP="00A97255">
      <w:pPr>
        <w:widowControl w:val="0"/>
        <w:tabs>
          <w:tab w:val="left" w:pos="993"/>
        </w:tabs>
        <w:suppressAutoHyphens/>
        <w:adjustRightInd w:val="0"/>
        <w:ind w:firstLine="720"/>
        <w:rPr>
          <w:szCs w:val="26"/>
        </w:rPr>
      </w:pPr>
      <w:r w:rsidRPr="00BA0BCA">
        <w:rPr>
          <w:szCs w:val="26"/>
        </w:rPr>
        <w:t xml:space="preserve">- </w:t>
      </w:r>
      <w:r w:rsidRPr="00BA0BCA">
        <w:rPr>
          <w:szCs w:val="26"/>
        </w:rPr>
        <w:tab/>
        <w:t>в Кантемировском отделение Управлении Федеральной службы государственной регистрации, кадастра и картографии по Воронежской области:</w:t>
      </w:r>
    </w:p>
    <w:p w:rsidR="00A97255" w:rsidRPr="00BA0BCA" w:rsidRDefault="00A97255" w:rsidP="00A97255">
      <w:pPr>
        <w:widowControl w:val="0"/>
        <w:suppressAutoHyphens/>
        <w:ind w:firstLine="720"/>
        <w:rPr>
          <w:rFonts w:eastAsia="Arial" w:cs="Arial"/>
          <w:szCs w:val="26"/>
        </w:rPr>
      </w:pPr>
      <w:r w:rsidRPr="00BA0BCA">
        <w:rPr>
          <w:rFonts w:eastAsia="Arial" w:cs="Arial"/>
          <w:szCs w:val="26"/>
        </w:rPr>
        <w:lastRenderedPageBreak/>
        <w:t xml:space="preserve">- документы, удостоверяющие (устанавливающие) права на земельный участок; </w:t>
      </w:r>
    </w:p>
    <w:p w:rsidR="00A97255" w:rsidRPr="00BA0BCA" w:rsidRDefault="00A97255" w:rsidP="00A97255">
      <w:pPr>
        <w:pStyle w:val="ConsPlusTitle"/>
        <w:widowControl/>
        <w:tabs>
          <w:tab w:val="num" w:pos="1080"/>
        </w:tabs>
        <w:ind w:left="36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eastAsia="Arial" w:cs="Times New Roman"/>
          <w:b w:val="0"/>
          <w:sz w:val="26"/>
          <w:szCs w:val="26"/>
        </w:rPr>
        <w:t>- документы, удостоверяющие (устанавливающие) права на здания, строения, сооружения;</w:t>
      </w:r>
    </w:p>
    <w:p w:rsidR="00A97255" w:rsidRPr="00BA0BCA" w:rsidRDefault="00A97255" w:rsidP="00A97255">
      <w:pPr>
        <w:ind w:firstLine="708"/>
        <w:rPr>
          <w:szCs w:val="26"/>
        </w:rPr>
      </w:pPr>
      <w:r w:rsidRPr="00BA0BCA">
        <w:rPr>
          <w:szCs w:val="26"/>
        </w:rPr>
        <w:t>2.6.2  Документы, предоставляемые для ввода объекта в эксплуатацию:</w:t>
      </w:r>
    </w:p>
    <w:p w:rsidR="00A97255" w:rsidRPr="00BA0BCA" w:rsidRDefault="00A97255" w:rsidP="00A97255">
      <w:pPr>
        <w:ind w:firstLine="709"/>
        <w:rPr>
          <w:szCs w:val="26"/>
        </w:rPr>
      </w:pPr>
      <w:r w:rsidRPr="00BA0BCA">
        <w:rPr>
          <w:szCs w:val="26"/>
        </w:rPr>
        <w:t>- заявление о выдаче разрешения на ввод объекта в эксплуатацию;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градостроительный план земельного участка;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разрешение на строительство;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</w:t>
      </w:r>
    </w:p>
    <w:p w:rsidR="00A97255" w:rsidRPr="00BA0BCA" w:rsidRDefault="00A97255" w:rsidP="00A97255">
      <w:pPr>
        <w:adjustRightInd w:val="0"/>
        <w:outlineLvl w:val="1"/>
        <w:rPr>
          <w:szCs w:val="26"/>
        </w:rPr>
      </w:pPr>
      <w:r w:rsidRPr="00BA0BCA">
        <w:rPr>
          <w:szCs w:val="26"/>
        </w:rPr>
        <w:t>обеспечения (при их наличии);</w:t>
      </w:r>
    </w:p>
    <w:p w:rsidR="00A97255" w:rsidRPr="00BA0BCA" w:rsidRDefault="00A97255" w:rsidP="00A97255">
      <w:pPr>
        <w:tabs>
          <w:tab w:val="left" w:pos="900"/>
          <w:tab w:val="left" w:pos="1260"/>
          <w:tab w:val="left" w:pos="1440"/>
        </w:tabs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 xml:space="preserve"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  земельного  участка   и  планировочную  организацию  земельного </w:t>
      </w:r>
    </w:p>
    <w:p w:rsidR="00A97255" w:rsidRPr="00BA0BCA" w:rsidRDefault="00A97255" w:rsidP="00A97255">
      <w:pPr>
        <w:tabs>
          <w:tab w:val="left" w:pos="900"/>
          <w:tab w:val="left" w:pos="1260"/>
          <w:tab w:val="left" w:pos="1440"/>
        </w:tabs>
        <w:adjustRightInd w:val="0"/>
        <w:jc w:val="center"/>
        <w:outlineLvl w:val="1"/>
        <w:rPr>
          <w:szCs w:val="26"/>
        </w:rPr>
      </w:pPr>
    </w:p>
    <w:p w:rsidR="00A97255" w:rsidRPr="00BA0BCA" w:rsidRDefault="00A97255" w:rsidP="00A97255">
      <w:pPr>
        <w:tabs>
          <w:tab w:val="left" w:pos="900"/>
          <w:tab w:val="left" w:pos="1260"/>
          <w:tab w:val="left" w:pos="1440"/>
        </w:tabs>
        <w:adjustRightInd w:val="0"/>
        <w:outlineLvl w:val="1"/>
        <w:rPr>
          <w:rFonts w:cs="Courier New"/>
          <w:szCs w:val="26"/>
          <w:highlight w:val="yellow"/>
        </w:rPr>
      </w:pPr>
      <w:r w:rsidRPr="00BA0BCA">
        <w:rPr>
          <w:szCs w:val="26"/>
        </w:rPr>
        <w:t>участка и подписанная лицом, осуществляющим строительство (лицом, осуществляющим строительство, и застройщиком  или  заказчиком  в  случае осуществления строительства, реконструкции, капитального ремонта на основании договора);</w:t>
      </w:r>
    </w:p>
    <w:p w:rsidR="00A97255" w:rsidRPr="00BA0BCA" w:rsidRDefault="00A97255" w:rsidP="00A97255">
      <w:pPr>
        <w:adjustRightInd w:val="0"/>
        <w:ind w:firstLine="720"/>
        <w:outlineLvl w:val="1"/>
        <w:rPr>
          <w:rFonts w:cs="Courier New"/>
          <w:szCs w:val="26"/>
          <w:highlight w:val="yellow"/>
        </w:rPr>
      </w:pPr>
      <w:r w:rsidRPr="00BA0BCA">
        <w:rPr>
          <w:szCs w:val="26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lastRenderedPageBreak/>
        <w:t>Правительством Российской Федерации могут устанавливаться помимо предусмотренных п.2.6.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предоставление заявителем документов, содержащих ошибки или противоречивые сведения;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 подача заявления лицом, не уполномоченным совершать такого рода действия;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направление документов в орган местного самоуправления, не уполномоченный на выдачу разрешений.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A97255" w:rsidRPr="00BA0BCA" w:rsidRDefault="00A97255" w:rsidP="00A97255">
      <w:pPr>
        <w:pStyle w:val="ConsPlusTitle"/>
        <w:widowControl/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b w:val="0"/>
          <w:bCs w:val="0"/>
          <w:sz w:val="26"/>
          <w:szCs w:val="26"/>
        </w:rPr>
        <w:t>Отдел архитектуры и градостроительства администрации Кантемировского муниципального района</w:t>
      </w:r>
      <w:r w:rsidRPr="00BA0BCA">
        <w:rPr>
          <w:sz w:val="26"/>
          <w:szCs w:val="26"/>
        </w:rPr>
        <w:t xml:space="preserve">  </w:t>
      </w:r>
      <w:r w:rsidRPr="00BA0BCA">
        <w:rPr>
          <w:rFonts w:cs="Times New Roman"/>
          <w:b w:val="0"/>
          <w:sz w:val="26"/>
          <w:szCs w:val="26"/>
        </w:rPr>
        <w:t>отказывает в выдаче разрешения на ввод объекта в эксплуатацию: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отсутствие документов, указанных в п.2.6. настоящего Административного регламента;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 xml:space="preserve">- несоответствие    объекта   капитального  строительства   требованиям </w:t>
      </w:r>
    </w:p>
    <w:p w:rsidR="00A97255" w:rsidRPr="00BA0BCA" w:rsidRDefault="00A97255" w:rsidP="00A97255">
      <w:pPr>
        <w:adjustRightInd w:val="0"/>
        <w:outlineLvl w:val="1"/>
        <w:rPr>
          <w:szCs w:val="26"/>
        </w:rPr>
      </w:pPr>
      <w:r w:rsidRPr="00BA0BCA">
        <w:rPr>
          <w:szCs w:val="26"/>
        </w:rPr>
        <w:t>градостроительного плана земельного участка;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  (данное   основание  не  применяется  в   отношении  объектов индивидуального жилищного строительства);</w:t>
      </w:r>
    </w:p>
    <w:p w:rsidR="00A97255" w:rsidRPr="00BA0BCA" w:rsidRDefault="00A97255" w:rsidP="00A97255">
      <w:pPr>
        <w:adjustRightInd w:val="0"/>
        <w:ind w:firstLine="540"/>
        <w:outlineLvl w:val="1"/>
        <w:rPr>
          <w:b/>
          <w:szCs w:val="26"/>
        </w:rPr>
      </w:pPr>
      <w:r w:rsidRPr="00BA0BCA">
        <w:rPr>
          <w:szCs w:val="26"/>
        </w:rPr>
        <w:t xml:space="preserve"> - невыполнение застройщиком требований, предусмотренных частью 18 статьи 51 Градостроительного кодекса РФ о безвозмездной передаче  в 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r w:rsidRPr="00BA0BCA">
        <w:rPr>
          <w:b/>
          <w:szCs w:val="26"/>
        </w:rPr>
        <w:t xml:space="preserve"> 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clear" w:pos="1080"/>
          <w:tab w:val="num" w:pos="540"/>
        </w:tabs>
        <w:ind w:left="0"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Муниципальная услуга предоставляется бесплатно.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cs="Times New Roman"/>
          <w:b w:val="0"/>
          <w:sz w:val="26"/>
          <w:szCs w:val="26"/>
        </w:rPr>
        <w:t>15</w:t>
      </w:r>
      <w:r w:rsidRPr="00BA0BCA">
        <w:rPr>
          <w:rFonts w:cs="Times New Roman"/>
          <w:b w:val="0"/>
          <w:sz w:val="26"/>
          <w:szCs w:val="26"/>
        </w:rPr>
        <w:t xml:space="preserve"> минут.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Cs w:val="26"/>
        </w:rPr>
        <w:t>15</w:t>
      </w:r>
      <w:r w:rsidRPr="00BA0BCA">
        <w:rPr>
          <w:szCs w:val="26"/>
        </w:rPr>
        <w:t xml:space="preserve"> минут.</w:t>
      </w:r>
      <w:r>
        <w:rPr>
          <w:szCs w:val="26"/>
        </w:rPr>
        <w:t xml:space="preserve"> (В ред. Пост. № 952 от 09.10.2013 г.)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Срок регистрации запроса заявителя о предоставлении муниципальной услуги – 30 минут.</w:t>
      </w:r>
    </w:p>
    <w:p w:rsidR="00A97255" w:rsidRPr="00BA0BCA" w:rsidRDefault="00A97255" w:rsidP="00A97255">
      <w:pPr>
        <w:pStyle w:val="a3"/>
        <w:numPr>
          <w:ilvl w:val="1"/>
          <w:numId w:val="4"/>
        </w:numPr>
        <w:tabs>
          <w:tab w:val="num" w:pos="360"/>
        </w:tabs>
        <w:spacing w:after="0" w:line="240" w:lineRule="auto"/>
        <w:ind w:left="0" w:firstLine="720"/>
        <w:rPr>
          <w:szCs w:val="26"/>
        </w:rPr>
      </w:pPr>
      <w:r w:rsidRPr="00BA0BCA">
        <w:rPr>
          <w:szCs w:val="26"/>
        </w:rPr>
        <w:t xml:space="preserve">Требования к помещениям, в которых предоставляется муниципальная услуга, к залу ожидания,  местам  для заполнения  запросов  о предоставлении муниципальной услуги, информационным стендам с образцами </w:t>
      </w:r>
      <w:r w:rsidRPr="00BA0BCA">
        <w:rPr>
          <w:szCs w:val="26"/>
        </w:rPr>
        <w:lastRenderedPageBreak/>
        <w:t>их заполнения и перечнем документов, необходимых для предоставления муниципальной услуги: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прием граждан осуществляется в специально выделенных для предоставления муниципальных услуг помещениях;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помещения должны содержать места для информирования, ожидания и приема граждан, которые должны соответствовать санитарно-эпидемиологическим правилам и нормам;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у входа в каждое помещение размещается табличка с наименованием помещения (зал ожидания, приема/выдачи документов и т.д.);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при возможности около здания организуются парковочные места для автотранспорта, доступ заявителей к парковочным местам является бесплатным;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 xml:space="preserve">- центральный вход в здание, где располагается орган местного самоуправления,   должен   быть   оборудован    информационной   табличкой </w:t>
      </w:r>
    </w:p>
    <w:p w:rsidR="00A97255" w:rsidRPr="00BA0BCA" w:rsidRDefault="00A97255" w:rsidP="00A97255">
      <w:pPr>
        <w:adjustRightInd w:val="0"/>
        <w:outlineLvl w:val="2"/>
        <w:rPr>
          <w:szCs w:val="26"/>
        </w:rPr>
      </w:pPr>
      <w:r w:rsidRPr="00BA0BCA">
        <w:rPr>
          <w:szCs w:val="26"/>
        </w:rPr>
        <w:t>(вывеской), содержащей информацию о наименовании, месте нахождения, режиме работы, телефонных номерах;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в помещениях для ожидания заявителям отводятся места, оборудованные стульями, кресельными секциями, в местах ожидания имеются средства для оказания первой помощи и доступные места общего пользования (туалет), в том числе приспособленные для инвалидов;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информационными стендами, на которых размещается визуальная и текстовая информация;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стульями и столами для оформления документов;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к информационным стендам должна быть обеспечена возможность свободного доступа граждан;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на информационных стендах, а также на официальных сайтах в сети Интернет размещается следующая обязательная информация;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режим работы органов, предоставляющих муниципальную услугу;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графики личного приема граждан уполномоченными должностными лицами;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помещения для приема заявителей должны быть оборудованы табличками с указанием номера кабинета и должности лица, осуществляющего прием, место для приема заявителей должно быть оборудовано стулом, иметь место для написания и размещения документов, заявлений;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Показатели доступности и качества муниципальных услуг.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 xml:space="preserve">Качественной предоставляемая муниципальная услуга признается при предоставлении услуги в сроки, определенные п. 2.4 настоящего </w:t>
      </w:r>
      <w:r w:rsidRPr="00BA0BCA">
        <w:rPr>
          <w:szCs w:val="26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Иные требования и особенности предоставления муниципальных услуг в электронной форме.</w:t>
      </w:r>
    </w:p>
    <w:p w:rsidR="00A97255" w:rsidRPr="00BA0BCA" w:rsidRDefault="00A97255" w:rsidP="00A97255">
      <w:pPr>
        <w:tabs>
          <w:tab w:val="left" w:pos="1620"/>
          <w:tab w:val="left" w:pos="1800"/>
        </w:tabs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:rsidR="00A97255" w:rsidRPr="00BA0BCA" w:rsidRDefault="00A97255" w:rsidP="00A9725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szCs w:val="26"/>
        </w:rPr>
      </w:pPr>
      <w:r w:rsidRPr="00BA0BCA">
        <w:rPr>
          <w:szCs w:val="26"/>
        </w:rPr>
        <w:t>индивидуального информирования;</w:t>
      </w:r>
    </w:p>
    <w:p w:rsidR="00A97255" w:rsidRPr="00BA0BCA" w:rsidRDefault="00A97255" w:rsidP="00A9725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szCs w:val="26"/>
        </w:rPr>
      </w:pPr>
      <w:r w:rsidRPr="00BA0BCA">
        <w:rPr>
          <w:szCs w:val="26"/>
        </w:rPr>
        <w:t>публичного информирования.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Информирование проводится в форме:</w:t>
      </w:r>
    </w:p>
    <w:p w:rsidR="00A97255" w:rsidRPr="00BA0BCA" w:rsidRDefault="00A97255" w:rsidP="00A9725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szCs w:val="26"/>
        </w:rPr>
      </w:pPr>
      <w:r w:rsidRPr="00BA0BCA">
        <w:rPr>
          <w:szCs w:val="26"/>
        </w:rPr>
        <w:t>устного информирования;</w:t>
      </w:r>
    </w:p>
    <w:p w:rsidR="00A97255" w:rsidRPr="00BA0BCA" w:rsidRDefault="00A97255" w:rsidP="00A9725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szCs w:val="26"/>
        </w:rPr>
      </w:pPr>
      <w:r w:rsidRPr="00BA0BCA">
        <w:rPr>
          <w:szCs w:val="26"/>
        </w:rPr>
        <w:t>письменного информирования.</w:t>
      </w:r>
    </w:p>
    <w:p w:rsidR="00A97255" w:rsidRPr="00BA0BCA" w:rsidRDefault="00A97255" w:rsidP="00A97255">
      <w:pPr>
        <w:numPr>
          <w:ilvl w:val="2"/>
          <w:numId w:val="2"/>
        </w:numPr>
        <w:tabs>
          <w:tab w:val="left" w:pos="1260"/>
          <w:tab w:val="left" w:pos="1620"/>
        </w:tabs>
        <w:autoSpaceDE w:val="0"/>
        <w:autoSpaceDN w:val="0"/>
        <w:adjustRightInd w:val="0"/>
        <w:ind w:left="0" w:firstLine="709"/>
        <w:outlineLvl w:val="2"/>
        <w:rPr>
          <w:szCs w:val="26"/>
        </w:rPr>
      </w:pPr>
      <w:r w:rsidRPr="00BA0BCA">
        <w:rPr>
          <w:szCs w:val="26"/>
        </w:rPr>
        <w:t>Индивидуальное устное информирование о порядке предоставления    муниципальной   услуги    обеспечивается   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A97255" w:rsidRPr="00BA0BCA" w:rsidRDefault="00A97255" w:rsidP="00A97255">
      <w:pPr>
        <w:numPr>
          <w:ilvl w:val="2"/>
          <w:numId w:val="1"/>
        </w:numPr>
        <w:tabs>
          <w:tab w:val="clear" w:pos="1440"/>
          <w:tab w:val="num" w:pos="0"/>
          <w:tab w:val="left" w:pos="1260"/>
          <w:tab w:val="left" w:pos="162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BA0BCA">
        <w:rPr>
          <w:szCs w:val="26"/>
        </w:rPr>
        <w:t>Заявитель имеет право на получение сведений о стадии прохождения его обращения.</w:t>
      </w:r>
    </w:p>
    <w:p w:rsidR="00A97255" w:rsidRPr="00BA0BCA" w:rsidRDefault="00A97255" w:rsidP="00A97255">
      <w:pPr>
        <w:numPr>
          <w:ilvl w:val="2"/>
          <w:numId w:val="1"/>
        </w:numPr>
        <w:tabs>
          <w:tab w:val="clear" w:pos="1440"/>
          <w:tab w:val="num" w:pos="0"/>
          <w:tab w:val="left" w:pos="1260"/>
          <w:tab w:val="left" w:pos="162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BA0BCA">
        <w:rPr>
          <w:szCs w:val="26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категории заявителей, имеющих право на получение муниципальной услуги;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перечень документов, требуемых от заявителя, необходимых для получения муниципальной услуги;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требования к заверению документов и сведений;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- необходимость представления дополнительных документов и сведений.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 заявителя,  выходящее  за  рамки  стандартных  процедур и </w:t>
      </w:r>
    </w:p>
    <w:p w:rsidR="00A97255" w:rsidRPr="00BA0BCA" w:rsidRDefault="00A97255" w:rsidP="00A97255">
      <w:pPr>
        <w:adjustRightInd w:val="0"/>
        <w:outlineLvl w:val="2"/>
        <w:rPr>
          <w:szCs w:val="26"/>
        </w:rPr>
      </w:pPr>
      <w:r w:rsidRPr="00BA0BCA">
        <w:rPr>
          <w:szCs w:val="26"/>
        </w:rPr>
        <w:t>условий предоставления муниципальной услуги и прямо или косвенно влияющее на индивидуальное решение гражданина.</w:t>
      </w:r>
    </w:p>
    <w:p w:rsidR="00A97255" w:rsidRPr="00BA0BCA" w:rsidRDefault="00A97255" w:rsidP="00A97255">
      <w:pPr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lastRenderedPageBreak/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  должностное  лицо,  осуществляющее  индивидуальное  устное </w:t>
      </w:r>
    </w:p>
    <w:p w:rsidR="00A97255" w:rsidRPr="00BA0BCA" w:rsidRDefault="00A97255" w:rsidP="00A97255">
      <w:pPr>
        <w:adjustRightInd w:val="0"/>
        <w:outlineLvl w:val="2"/>
        <w:rPr>
          <w:szCs w:val="26"/>
        </w:rPr>
      </w:pPr>
    </w:p>
    <w:p w:rsidR="00A97255" w:rsidRPr="00BA0BCA" w:rsidRDefault="00A97255" w:rsidP="00A97255">
      <w:pPr>
        <w:adjustRightInd w:val="0"/>
        <w:outlineLvl w:val="2"/>
        <w:rPr>
          <w:szCs w:val="26"/>
        </w:rPr>
      </w:pPr>
      <w:r w:rsidRPr="00BA0BCA">
        <w:rPr>
          <w:szCs w:val="26"/>
        </w:rPr>
        <w:t>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97255" w:rsidRPr="00BA0BCA" w:rsidRDefault="00A97255" w:rsidP="00A97255">
      <w:pPr>
        <w:numPr>
          <w:ilvl w:val="2"/>
          <w:numId w:val="1"/>
        </w:numPr>
        <w:tabs>
          <w:tab w:val="clear" w:pos="1440"/>
          <w:tab w:val="num" w:pos="0"/>
          <w:tab w:val="left" w:pos="1260"/>
          <w:tab w:val="left" w:pos="162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BA0BCA">
        <w:rPr>
          <w:szCs w:val="26"/>
        </w:rPr>
        <w:t>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почтой.</w:t>
      </w:r>
    </w:p>
    <w:p w:rsidR="00A97255" w:rsidRPr="00BA0BCA" w:rsidRDefault="00A97255" w:rsidP="00A97255">
      <w:pPr>
        <w:tabs>
          <w:tab w:val="left" w:pos="1260"/>
          <w:tab w:val="left" w:pos="1620"/>
        </w:tabs>
        <w:adjustRightInd w:val="0"/>
        <w:ind w:firstLine="709"/>
        <w:outlineLvl w:val="2"/>
        <w:rPr>
          <w:szCs w:val="26"/>
        </w:rPr>
      </w:pPr>
      <w:r w:rsidRPr="00BA0BCA">
        <w:rPr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97255" w:rsidRPr="00BA0BCA" w:rsidRDefault="00A97255" w:rsidP="00A97255">
      <w:pPr>
        <w:numPr>
          <w:ilvl w:val="2"/>
          <w:numId w:val="1"/>
        </w:numPr>
        <w:tabs>
          <w:tab w:val="clear" w:pos="1440"/>
          <w:tab w:val="num" w:pos="0"/>
          <w:tab w:val="left" w:pos="1260"/>
          <w:tab w:val="left" w:pos="162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BA0BCA">
        <w:rPr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</w:p>
    <w:p w:rsidR="00A97255" w:rsidRPr="00BA0BCA" w:rsidRDefault="00A97255" w:rsidP="00A97255">
      <w:pPr>
        <w:numPr>
          <w:ilvl w:val="0"/>
          <w:numId w:val="4"/>
        </w:num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 xml:space="preserve">Состав, последовательность и сроки выполнения </w:t>
      </w:r>
    </w:p>
    <w:p w:rsidR="00A97255" w:rsidRPr="00BA0BCA" w:rsidRDefault="00A97255" w:rsidP="00A97255">
      <w:p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 xml:space="preserve">административных процедур, требования к порядку их выполнения, </w:t>
      </w:r>
    </w:p>
    <w:p w:rsidR="00A97255" w:rsidRPr="00BA0BCA" w:rsidRDefault="00A97255" w:rsidP="00A97255">
      <w:p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 xml:space="preserve">в том числе особенности выполнения административных процедур </w:t>
      </w:r>
    </w:p>
    <w:p w:rsidR="00A97255" w:rsidRPr="00BA0BCA" w:rsidRDefault="00A97255" w:rsidP="00A97255">
      <w:p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>в электронной форме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Перечень административных процедур предоставления муниципальной услуги.</w:t>
      </w:r>
    </w:p>
    <w:p w:rsidR="00A97255" w:rsidRPr="00BA0BCA" w:rsidRDefault="00A97255" w:rsidP="00A97255">
      <w:pPr>
        <w:pStyle w:val="ConsPlusTitle"/>
        <w:widowControl/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Предоставление муниципальной услуги по выдаче разрешения на ввод объекта в эксплуатацию включает в себя следующие административные процедуры:</w:t>
      </w:r>
    </w:p>
    <w:p w:rsidR="00A97255" w:rsidRPr="00BA0BCA" w:rsidRDefault="00A97255" w:rsidP="00A97255">
      <w:pPr>
        <w:pStyle w:val="ConsPlusTitle"/>
        <w:widowControl/>
        <w:tabs>
          <w:tab w:val="num" w:pos="0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 xml:space="preserve">-  прием и регистрацию заявления и прилагаемых к нему документов, проверку наличия и правильности оформления документов, прилагаемых к заявлению; 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- осмотр объекта капитального строительства</w:t>
      </w:r>
      <w:r w:rsidRPr="00BA0BCA">
        <w:rPr>
          <w:b/>
          <w:szCs w:val="26"/>
        </w:rPr>
        <w:t>;</w:t>
      </w:r>
    </w:p>
    <w:p w:rsidR="00A97255" w:rsidRPr="00BA0BCA" w:rsidRDefault="00A97255" w:rsidP="00A97255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- принятие решения о выдаче разрешения на ввод объекта в эксплуатацию или об отказе в его выдаче и доведение его до заявителя.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A97255" w:rsidRPr="00BA0BCA" w:rsidRDefault="00A97255" w:rsidP="00A97255">
      <w:pPr>
        <w:ind w:firstLine="709"/>
        <w:rPr>
          <w:szCs w:val="26"/>
        </w:rPr>
      </w:pPr>
      <w:r w:rsidRPr="00BA0BCA">
        <w:rPr>
          <w:szCs w:val="26"/>
        </w:rPr>
        <w:t xml:space="preserve">3.3.1. Основанием для начала исполнения муниципальной услуги по выдаче разрешения на ввод объекта в эксплуатацию является подача заявителем (лично или путем направления почтового отправления с описью вложения) документов, указанных в пункте 2.6 настоящего административного регламента, начальнику отдела главного архитектора – главному архитектору  Кантемировского муниципального района.  </w:t>
      </w:r>
    </w:p>
    <w:p w:rsidR="00A97255" w:rsidRPr="00BA0BCA" w:rsidRDefault="00A97255" w:rsidP="00A97255">
      <w:pPr>
        <w:adjustRightInd w:val="0"/>
        <w:ind w:firstLine="708"/>
        <w:outlineLvl w:val="2"/>
        <w:rPr>
          <w:szCs w:val="26"/>
        </w:rPr>
      </w:pPr>
      <w:r w:rsidRPr="00BA0BCA">
        <w:rPr>
          <w:szCs w:val="26"/>
        </w:rPr>
        <w:lastRenderedPageBreak/>
        <w:t>Заявителями являются физические или юридические лица (застройщик или заказчик), желающие получить разрешение на ввод объекта в эксплуатацию.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  <w:r w:rsidRPr="00BA0BCA">
        <w:rPr>
          <w:szCs w:val="26"/>
        </w:rPr>
        <w:t>От имени юридических лиц заявления о выдаче разрешения на ввод объекта в эксплуатацию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Заявление о выдаче разрешения на ввод объекта в эксплуатацию составляется по установленному образцу (приложение № 2 к настоящему административному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97255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Заявление о выдаче разрешения на ввод объекта в эксплуатацию составляется в единственном экземпляре-подлиннике и подписывается заявителем.</w:t>
      </w:r>
    </w:p>
    <w:p w:rsidR="00A97255" w:rsidRPr="000E58A2" w:rsidRDefault="00A97255" w:rsidP="00A97255">
      <w:pPr>
        <w:adjustRightInd w:val="0"/>
        <w:ind w:firstLine="720"/>
        <w:outlineLvl w:val="2"/>
        <w:rPr>
          <w:sz w:val="24"/>
        </w:rPr>
      </w:pPr>
      <w:r w:rsidRPr="000E58A2">
        <w:rPr>
          <w:sz w:val="24"/>
        </w:rPr>
        <w:t>В электронной форме заявление предоставляется путем заполнения формы, размещенной на Едином портале  государственных и муниципальных услуг (функций) и (или) Портале государственных  и муниципальных услуг Воронежской области.</w:t>
      </w:r>
      <w:r>
        <w:rPr>
          <w:sz w:val="24"/>
        </w:rPr>
        <w:t xml:space="preserve"> (В ред. Пост. № 502 от 05.06.2014 г.)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Тексты документов, представляемых для выдачи разрешения на ввод объекта в эксплуатацию, должны быть написаны разборчиво, наименования юридических лиц - без сокращения. 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Копии документов, не заверенные нотариусом, представляются заявителем с предъявлением оригиналов.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Общий срок предоставления муниципальной услуги не должен превышать 10 дней с даты обращения заявителя и представления документов, необходимых для выдачи разрешения на ввод объекта в эксплуатацию.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Срок исправления технических ошибок, допущенных при заполнении бланка разрешения на ввод объекта в эксплуатацию, не должен превышать трех дней с момента обнаружения ошибки или получения от заявителя в письменной форме заявления об ошибке в записях.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A97255" w:rsidRPr="00BA0BCA" w:rsidRDefault="00A97255" w:rsidP="00A97255">
      <w:pPr>
        <w:suppressAutoHyphens/>
        <w:ind w:firstLine="720"/>
        <w:rPr>
          <w:szCs w:val="26"/>
        </w:rPr>
      </w:pPr>
      <w:r w:rsidRPr="00BA0BCA">
        <w:rPr>
          <w:szCs w:val="26"/>
        </w:rPr>
        <w:t>Прием и регистрация заявления и прилагаемых к нему документов осуществляется в течение 1 (одного) рабочего дня.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Начальник отдела главного архитектора – главный архитектор  Кантемировского муниципального района при личном обращении устанавливает личность заявителя, в том числе проверяет документ, удостоверяющий личность, проверяет полномочия  заявителя, в том числе полномочия представителя юридического лица, действующего от имени юридического лица.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 xml:space="preserve">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корреспонденция. На следующий день </w:t>
      </w:r>
      <w:r w:rsidRPr="00BA0BCA">
        <w:rPr>
          <w:szCs w:val="26"/>
        </w:rPr>
        <w:lastRenderedPageBreak/>
        <w:t xml:space="preserve">сопроводительное письмо передается для исполнения специалисту органа местного самоуправления. 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Специалист органа местного самоуправления, проверяет представленные документы на предмет их соответствия установленному перечню и удостоверяется, что: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фамилии, имена и отчества физических лиц, адреса их мест жительства написаны полностью;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в документах нет подчисток, приписок, зачеркнутых слов и иных, не оговоренных исправлений;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документы не исполнены карандашом;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Если представленные копии документов нотариально не заверены, специалист органа местного самоуправления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Копии документов, представленные для выдачи заключения почтовым отправлением, должны быть заверены нотариально.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Специалист органа местного самоуправления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заявителя, цели обращения заявителя (выдача разрешения), фамилия, подпись специалиста.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Специалист органа местного самоуправления оформляет опись принятых документов в 2 экземплярах. В описи указываются: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дата представления документов;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перечень документов с указанием их наименования, реквизитов;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количество листов в каждом документе;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регистрационный номер заявления;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фамилия и инициалы специалиста, принявшего документы и сделавшего соответствующую  запись  в книге учета входящих документов, а также его подпись;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телефон, фамилия и инициалы специалиста, у которого заявитель в течение срока подготовки заключения может узнать о стадии рассмотрения документов и времени, оставшемся до его завершения.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Специалист органа местного самоуправления передает заявителю один экземпляр описи, а другой экземпляр помещает в дело.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Специалист органа местного самоуправления формирует дело. Порядок следования документов в деле должен соответствовать их перечислению в пункте 2.6 настоящего административного регламента и соответствовать перечислению в описи. Каждый лист дела нумеруется.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3.3.2. Осмотр объекта капитального строительства осуществляется в течение 4 (четырех) рабочих дней.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lastRenderedPageBreak/>
        <w:t xml:space="preserve">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 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>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3.3.3. Принятие решения о выдаче разрешения на ввод объекта в эксплуатацию или об отказе в его выдаче и доведение его до заявителя осуществляется в течение 2 (двух) рабочих дней и включает: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подготовку разрешения на ввод объекта в эксплуатацию или обоснование отказа в выдаче разрешения;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принятие решения о выдаче разрешения на ввод объекта в эксплуатацию либо об отказе в разрешении;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- доведение решения до заявителя.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 xml:space="preserve">Подготовку разрешения на ввод объекта в эксплуатацию или обоснование отказа в выдаче разрешения осуществляет специалист  органа местного самоуправления. 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Форма разрешения на строительства установлена Постановлением Правительства РФ от 24.11.2005г. № 698 «О форме разрешения на строительство и форме разрешения на ввод объекта в эксплуатацию».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 xml:space="preserve"> Разрешение на ввод объекта в эксплуатацию регистрируется специалистом органа местного самоуправления в реестре разрешений.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Отдел по работе с поселениями администрации Лискинского муниципального района отказывает в выдаче разрешения на ввод объекта в эксплуатацию при отсутствии документов, предусмотренных пунктом 2.6 настоящего административного регламента, при несоответствии объекта капитального строительства требованиям градостроительного плана земельного участка, при несоответствии объекта капитального строительства требованиям, установленным в разрешении на строительство, при несоответствии  параметров  объекта   капитального  строительства проектной документации (кроме объектов индивидуального жилищного строительства).</w:t>
      </w:r>
    </w:p>
    <w:p w:rsidR="00A97255" w:rsidRPr="00BA0BCA" w:rsidRDefault="00A97255" w:rsidP="00A97255">
      <w:pPr>
        <w:adjustRightInd w:val="0"/>
        <w:ind w:firstLine="720"/>
        <w:outlineLvl w:val="1"/>
        <w:rPr>
          <w:szCs w:val="26"/>
        </w:rPr>
      </w:pPr>
      <w:r w:rsidRPr="00BA0BCA">
        <w:rPr>
          <w:szCs w:val="26"/>
        </w:rPr>
        <w:t xml:space="preserve">Основанием для отказа в выдаче разрешения на ввод объекта в эксплуатацию, кроме вышеуказанных, является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</w:t>
      </w:r>
      <w:r w:rsidRPr="00BA0BCA">
        <w:rPr>
          <w:szCs w:val="26"/>
        </w:rPr>
        <w:lastRenderedPageBreak/>
        <w:t>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Уведомление о принятом отделом архитектуры и градостроительства администрации Кантемировского муниципального района решении направляется специалистом органа местного самоуправления заявителю в письменной форме в течение трех дней после принятия решения и дублируется по указанному в заявлении телефону и/или электронной почте.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Если обращение за предоставлением муниципальной услуги поступило в орган, не уполномоченный на оказание такой услуги, отдел по работе с поселениями администрации Кантемировского муниципального района</w:t>
      </w:r>
      <w:r w:rsidRPr="00BA0BCA">
        <w:rPr>
          <w:sz w:val="26"/>
          <w:szCs w:val="26"/>
        </w:rPr>
        <w:t xml:space="preserve"> </w:t>
      </w:r>
      <w:r w:rsidRPr="00BA0BCA">
        <w:rPr>
          <w:rFonts w:cs="Times New Roman"/>
          <w:sz w:val="26"/>
          <w:szCs w:val="26"/>
        </w:rPr>
        <w:t xml:space="preserve">возвращает заявителю поступившие документы с письменным обоснованием. </w:t>
      </w:r>
    </w:p>
    <w:p w:rsidR="00A97255" w:rsidRPr="00BA0BCA" w:rsidRDefault="00A97255" w:rsidP="00A97255">
      <w:pPr>
        <w:pStyle w:val="ConsPlusNormal"/>
        <w:widowControl/>
        <w:jc w:val="both"/>
        <w:rPr>
          <w:rFonts w:cs="Times New Roman"/>
          <w:sz w:val="26"/>
          <w:szCs w:val="26"/>
        </w:rPr>
      </w:pPr>
    </w:p>
    <w:p w:rsidR="00A97255" w:rsidRPr="00BA0BCA" w:rsidRDefault="00A97255" w:rsidP="00A97255">
      <w:pPr>
        <w:numPr>
          <w:ilvl w:val="0"/>
          <w:numId w:val="4"/>
        </w:numPr>
        <w:tabs>
          <w:tab w:val="num" w:pos="360"/>
        </w:tabs>
        <w:suppressAutoHyphens/>
        <w:ind w:left="0" w:firstLine="0"/>
        <w:jc w:val="center"/>
        <w:rPr>
          <w:b/>
          <w:szCs w:val="26"/>
        </w:rPr>
      </w:pPr>
      <w:r w:rsidRPr="00BA0BCA">
        <w:rPr>
          <w:b/>
          <w:szCs w:val="26"/>
        </w:rPr>
        <w:t>Формы контроля за исполнением административного регламента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</w:p>
    <w:p w:rsidR="00A97255" w:rsidRPr="00BA0BCA" w:rsidRDefault="00A97255" w:rsidP="00A97255">
      <w:pPr>
        <w:numPr>
          <w:ilvl w:val="1"/>
          <w:numId w:val="4"/>
        </w:numPr>
        <w:tabs>
          <w:tab w:val="clear" w:pos="1080"/>
          <w:tab w:val="num" w:pos="-360"/>
        </w:tabs>
        <w:autoSpaceDE w:val="0"/>
        <w:autoSpaceDN w:val="0"/>
        <w:ind w:left="0" w:firstLine="720"/>
        <w:rPr>
          <w:szCs w:val="26"/>
        </w:rPr>
      </w:pPr>
      <w:r w:rsidRPr="00BA0BCA">
        <w:rPr>
          <w:szCs w:val="26"/>
        </w:rPr>
        <w:t>Текущий контроль предоставления муниципальной услуги  осуществляется руководителем отдела архитектуры и градостроительства администрации Кантемировского муниципального района.</w:t>
      </w:r>
    </w:p>
    <w:p w:rsidR="00A97255" w:rsidRPr="00BA0BCA" w:rsidRDefault="00A97255" w:rsidP="00A97255">
      <w:pPr>
        <w:tabs>
          <w:tab w:val="left" w:pos="0"/>
        </w:tabs>
        <w:ind w:firstLine="720"/>
        <w:rPr>
          <w:bCs/>
          <w:szCs w:val="26"/>
        </w:rPr>
      </w:pPr>
      <w:r w:rsidRPr="00BA0BCA">
        <w:rPr>
          <w:bCs/>
          <w:szCs w:val="26"/>
        </w:rPr>
        <w:t>4.2. Порядок и периодичность плановых и внеплановых проверок полноты и качества предоставления муниципальной услуги определяется руководителем отдела архитектуры и градостроительства администрации Кантемировского муниципального района.</w:t>
      </w:r>
    </w:p>
    <w:p w:rsidR="00A97255" w:rsidRPr="00BA0BCA" w:rsidRDefault="00A97255" w:rsidP="00A97255">
      <w:pPr>
        <w:ind w:firstLine="720"/>
        <w:rPr>
          <w:szCs w:val="26"/>
        </w:rPr>
      </w:pPr>
      <w:r w:rsidRPr="00BA0BCA">
        <w:rPr>
          <w:bCs/>
          <w:szCs w:val="26"/>
        </w:rPr>
        <w:t>4.3.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  <w:r w:rsidRPr="00BA0BCA">
        <w:rPr>
          <w:szCs w:val="26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администрации Кантемировского муниципального района.</w:t>
      </w:r>
    </w:p>
    <w:p w:rsidR="00A97255" w:rsidRPr="00BA0BCA" w:rsidRDefault="00A97255" w:rsidP="00A97255">
      <w:pPr>
        <w:adjustRightInd w:val="0"/>
        <w:ind w:firstLine="720"/>
        <w:rPr>
          <w:szCs w:val="26"/>
        </w:rPr>
      </w:pPr>
      <w:r w:rsidRPr="00BA0BCA">
        <w:rPr>
          <w:szCs w:val="26"/>
        </w:rPr>
        <w:t>Должностные лица, в случае ненадлежащего предоставления муниципальной услуги, ненадлежащего исполнения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A97255" w:rsidRPr="00BA0BCA" w:rsidRDefault="00A97255" w:rsidP="00A97255">
      <w:pPr>
        <w:rPr>
          <w:szCs w:val="26"/>
        </w:rPr>
      </w:pPr>
      <w:r w:rsidRPr="00BA0BCA">
        <w:rPr>
          <w:szCs w:val="26"/>
        </w:rPr>
        <w:t xml:space="preserve"> </w:t>
      </w:r>
    </w:p>
    <w:p w:rsidR="00A97255" w:rsidRPr="00BA0BCA" w:rsidRDefault="00A97255" w:rsidP="00A97255">
      <w:pPr>
        <w:numPr>
          <w:ilvl w:val="0"/>
          <w:numId w:val="4"/>
        </w:numPr>
        <w:tabs>
          <w:tab w:val="num" w:pos="360"/>
        </w:tabs>
        <w:suppressAutoHyphens/>
        <w:ind w:left="0" w:firstLine="0"/>
        <w:jc w:val="center"/>
        <w:rPr>
          <w:b/>
          <w:szCs w:val="26"/>
        </w:rPr>
      </w:pPr>
      <w:r w:rsidRPr="00BA0BCA">
        <w:rPr>
          <w:b/>
          <w:szCs w:val="26"/>
        </w:rPr>
        <w:t>Досудебный (внесудебный) порядок обжалования решений</w:t>
      </w:r>
    </w:p>
    <w:p w:rsidR="00A97255" w:rsidRPr="00BA0BCA" w:rsidRDefault="00A97255" w:rsidP="00A97255">
      <w:pPr>
        <w:suppressAutoHyphens/>
        <w:jc w:val="center"/>
        <w:rPr>
          <w:b/>
          <w:szCs w:val="26"/>
        </w:rPr>
      </w:pPr>
      <w:r w:rsidRPr="00BA0BCA">
        <w:rPr>
          <w:b/>
          <w:szCs w:val="26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 у главы администрации Кантемировского муниципального района, руководителя отдела архитектуры и градостроительства администрации Кантемировского муниципального района</w:t>
      </w:r>
      <w:r w:rsidRPr="00BA0BCA">
        <w:rPr>
          <w:rFonts w:cs="Times New Roman"/>
          <w:b w:val="0"/>
          <w:color w:val="000000"/>
          <w:sz w:val="26"/>
          <w:szCs w:val="26"/>
        </w:rPr>
        <w:t>.</w:t>
      </w:r>
      <w:r w:rsidRPr="00BA0BCA">
        <w:rPr>
          <w:color w:val="000000"/>
          <w:sz w:val="26"/>
          <w:szCs w:val="26"/>
        </w:rPr>
        <w:t xml:space="preserve"> </w:t>
      </w:r>
      <w:r w:rsidRPr="00BA0BCA">
        <w:rPr>
          <w:rFonts w:cs="Times New Roman"/>
          <w:b w:val="0"/>
          <w:sz w:val="26"/>
          <w:szCs w:val="26"/>
        </w:rPr>
        <w:t xml:space="preserve">Основанием для начала досудебного (внесудебного) обжалования является поступление жалобы (обращения) в </w:t>
      </w:r>
      <w:r w:rsidRPr="00BA0BCA">
        <w:rPr>
          <w:rFonts w:cs="Times New Roman"/>
          <w:b w:val="0"/>
          <w:color w:val="000000"/>
          <w:sz w:val="26"/>
          <w:szCs w:val="26"/>
        </w:rPr>
        <w:t>администрацию Кантемировского муниципального района</w:t>
      </w:r>
      <w:r w:rsidRPr="00BA0BCA">
        <w:rPr>
          <w:rFonts w:cs="Times New Roman"/>
          <w:b w:val="0"/>
          <w:sz w:val="26"/>
          <w:szCs w:val="26"/>
        </w:rPr>
        <w:t>, поступившей лично от заявителя (уполномоченного лица) или направленной в виде почтового отправления.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 xml:space="preserve">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</w:t>
      </w:r>
      <w:r w:rsidRPr="00BA0BCA">
        <w:rPr>
          <w:rFonts w:cs="Times New Roman"/>
          <w:b w:val="0"/>
          <w:sz w:val="26"/>
          <w:szCs w:val="26"/>
        </w:rPr>
        <w:lastRenderedPageBreak/>
        <w:t xml:space="preserve">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 жалобы (обстоятельства  обжалуемого </w:t>
      </w:r>
    </w:p>
    <w:p w:rsidR="00A97255" w:rsidRPr="00BA0BCA" w:rsidRDefault="00A97255" w:rsidP="00A97255">
      <w:pPr>
        <w:pStyle w:val="ConsPlusTitle"/>
        <w:widowControl/>
        <w:tabs>
          <w:tab w:val="num" w:pos="1080"/>
        </w:tabs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A97255" w:rsidRPr="00BA0BCA" w:rsidRDefault="00A97255" w:rsidP="00A97255">
      <w:pPr>
        <w:adjustRightInd w:val="0"/>
        <w:ind w:firstLine="720"/>
        <w:outlineLvl w:val="2"/>
        <w:rPr>
          <w:szCs w:val="26"/>
        </w:rPr>
      </w:pPr>
      <w:r w:rsidRPr="00BA0BCA">
        <w:rPr>
          <w:szCs w:val="26"/>
        </w:rPr>
        <w:t>В подтверждение доводов к жалобе могут прилагаться документы и материалы либо их копии.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Срок рассмотрения жалобы не должен превышать 30 дней с момента ее регистрации.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  <w:r w:rsidRPr="00BA0BCA">
        <w:rPr>
          <w:szCs w:val="26"/>
        </w:rPr>
        <w:t xml:space="preserve">  В случае направления запроса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 срок  рассмотрения </w:t>
      </w:r>
    </w:p>
    <w:p w:rsidR="00A97255" w:rsidRPr="00BA0BCA" w:rsidRDefault="00A97255" w:rsidP="00A97255">
      <w:pPr>
        <w:adjustRightInd w:val="0"/>
        <w:outlineLvl w:val="2"/>
        <w:rPr>
          <w:szCs w:val="26"/>
        </w:rPr>
      </w:pPr>
    </w:p>
    <w:p w:rsidR="00A97255" w:rsidRPr="00BA0BCA" w:rsidRDefault="00A97255" w:rsidP="00A97255">
      <w:pPr>
        <w:adjustRightInd w:val="0"/>
        <w:outlineLvl w:val="2"/>
        <w:rPr>
          <w:szCs w:val="26"/>
        </w:rPr>
      </w:pPr>
      <w:r w:rsidRPr="00BA0BCA">
        <w:rPr>
          <w:szCs w:val="26"/>
        </w:rPr>
        <w:t>жалобы не более чем на тридцать дней, уведомив заявителя о продлении срока ее рассмотрения.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A97255" w:rsidRPr="00BA0BCA" w:rsidRDefault="00A97255" w:rsidP="00A97255">
      <w:pPr>
        <w:adjustRightInd w:val="0"/>
        <w:ind w:firstLine="540"/>
        <w:outlineLvl w:val="2"/>
        <w:rPr>
          <w:szCs w:val="26"/>
        </w:rPr>
      </w:pPr>
      <w:r w:rsidRPr="00BA0BCA">
        <w:rPr>
          <w:szCs w:val="26"/>
        </w:rPr>
        <w:t>Письменный ответ, содержащий результаты рассмотрения жалобы, направляется заявителю.</w:t>
      </w:r>
    </w:p>
    <w:p w:rsidR="00A97255" w:rsidRPr="00BA0BCA" w:rsidRDefault="00A97255" w:rsidP="00A97255">
      <w:pPr>
        <w:pStyle w:val="ConsPlusTitle"/>
        <w:widowControl/>
        <w:numPr>
          <w:ilvl w:val="1"/>
          <w:numId w:val="4"/>
        </w:numPr>
        <w:tabs>
          <w:tab w:val="num" w:pos="792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BA0BCA">
        <w:rPr>
          <w:rFonts w:cs="Times New Roman"/>
          <w:b w:val="0"/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A97255" w:rsidRPr="00BA0BCA" w:rsidRDefault="00A97255" w:rsidP="00A97255">
      <w:pPr>
        <w:adjustRightInd w:val="0"/>
        <w:ind w:firstLine="540"/>
        <w:outlineLvl w:val="0"/>
        <w:rPr>
          <w:szCs w:val="26"/>
        </w:rPr>
      </w:pPr>
      <w:r w:rsidRPr="00BA0BCA">
        <w:rPr>
          <w:szCs w:val="26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A97255" w:rsidRPr="00BA0BCA" w:rsidRDefault="00A97255" w:rsidP="00A97255">
      <w:pPr>
        <w:adjustRightInd w:val="0"/>
        <w:ind w:firstLine="540"/>
        <w:outlineLvl w:val="0"/>
        <w:rPr>
          <w:szCs w:val="26"/>
        </w:rPr>
      </w:pPr>
      <w:r w:rsidRPr="00BA0BCA">
        <w:rPr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Кантемировского муниципального района или одному и тому же должностному лицу. О данном решении заявитель, направивший жалобу, уведомляется в письменном виде.</w:t>
      </w:r>
    </w:p>
    <w:p w:rsidR="00A97255" w:rsidRPr="00BA0BCA" w:rsidRDefault="00A97255" w:rsidP="00A97255">
      <w:pPr>
        <w:adjustRightInd w:val="0"/>
        <w:ind w:firstLine="660"/>
        <w:rPr>
          <w:bCs/>
          <w:szCs w:val="26"/>
        </w:rPr>
      </w:pPr>
      <w:r w:rsidRPr="00BA0BCA">
        <w:rPr>
          <w:bCs/>
          <w:szCs w:val="26"/>
        </w:rPr>
        <w:t>5.6. Судебное обжалование.</w:t>
      </w:r>
    </w:p>
    <w:p w:rsidR="00A97255" w:rsidRPr="00BA0BCA" w:rsidRDefault="00A97255" w:rsidP="00A97255">
      <w:pPr>
        <w:adjustRightInd w:val="0"/>
        <w:ind w:firstLine="708"/>
        <w:rPr>
          <w:szCs w:val="26"/>
        </w:rPr>
      </w:pPr>
      <w:r w:rsidRPr="00BA0BCA">
        <w:rPr>
          <w:bCs/>
          <w:szCs w:val="26"/>
        </w:rPr>
        <w:t>Заявители имеют право:</w:t>
      </w:r>
    </w:p>
    <w:p w:rsidR="00A97255" w:rsidRPr="00BA0BCA" w:rsidRDefault="00A97255" w:rsidP="00A97255">
      <w:pPr>
        <w:adjustRightInd w:val="0"/>
        <w:ind w:firstLine="708"/>
        <w:rPr>
          <w:szCs w:val="26"/>
        </w:rPr>
      </w:pPr>
      <w:r w:rsidRPr="00BA0BCA">
        <w:rPr>
          <w:bCs/>
          <w:szCs w:val="26"/>
        </w:rPr>
        <w:t>- на обжалование решений, принятых в ходе предоставления муниципальной услуги, действий (бездействия) муниципальных служащих (должностных лиц) администрации Кантемировского муниципального района в судебном порядке;</w:t>
      </w:r>
    </w:p>
    <w:p w:rsidR="00A97255" w:rsidRPr="00BA0BCA" w:rsidRDefault="00A97255" w:rsidP="00A97255">
      <w:pPr>
        <w:adjustRightInd w:val="0"/>
        <w:ind w:firstLine="708"/>
        <w:rPr>
          <w:szCs w:val="26"/>
        </w:rPr>
      </w:pPr>
      <w:r w:rsidRPr="00BA0BCA">
        <w:rPr>
          <w:bCs/>
          <w:szCs w:val="26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A97255" w:rsidRPr="00BA0BCA" w:rsidRDefault="00A97255" w:rsidP="00A97255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</w:p>
    <w:p w:rsidR="00A97255" w:rsidRPr="00BA0BCA" w:rsidRDefault="00A97255" w:rsidP="00A97255">
      <w:pPr>
        <w:adjustRightInd w:val="0"/>
        <w:ind w:firstLine="540"/>
        <w:outlineLvl w:val="0"/>
        <w:rPr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6"/>
        </w:rPr>
      </w:pPr>
    </w:p>
    <w:p w:rsidR="00A97255" w:rsidRPr="00BA0BCA" w:rsidRDefault="00A97255" w:rsidP="00A97255">
      <w:pPr>
        <w:pStyle w:val="ConsPlusNormal"/>
        <w:widowControl/>
        <w:ind w:firstLine="0"/>
        <w:jc w:val="right"/>
        <w:outlineLvl w:val="1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Приложение № 1</w:t>
      </w:r>
    </w:p>
    <w:p w:rsidR="00A97255" w:rsidRPr="00BA0BCA" w:rsidRDefault="00A97255" w:rsidP="00A97255">
      <w:pPr>
        <w:pStyle w:val="ConsPlusNormal"/>
        <w:widowControl/>
        <w:ind w:left="5220" w:firstLine="0"/>
        <w:jc w:val="right"/>
        <w:outlineLvl w:val="1"/>
        <w:rPr>
          <w:rFonts w:cs="Times New Roman"/>
          <w:sz w:val="26"/>
          <w:szCs w:val="26"/>
        </w:rPr>
      </w:pPr>
      <w:r w:rsidRPr="00BA0BCA">
        <w:rPr>
          <w:rFonts w:cs="Times New Roman"/>
          <w:sz w:val="26"/>
          <w:szCs w:val="26"/>
        </w:rPr>
        <w:t>к административному регламенту</w:t>
      </w:r>
    </w:p>
    <w:p w:rsidR="00A97255" w:rsidRPr="00BA0BCA" w:rsidRDefault="00A97255" w:rsidP="00A97255">
      <w:pPr>
        <w:pStyle w:val="ConsPlusNormal"/>
        <w:widowControl/>
        <w:ind w:firstLine="0"/>
        <w:jc w:val="right"/>
        <w:outlineLvl w:val="1"/>
        <w:rPr>
          <w:rFonts w:cs="Times New Roman"/>
          <w:sz w:val="26"/>
          <w:szCs w:val="26"/>
        </w:rPr>
      </w:pPr>
    </w:p>
    <w:p w:rsidR="00A97255" w:rsidRPr="00BA0BCA" w:rsidRDefault="00A97255" w:rsidP="00A97255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6"/>
        </w:rPr>
      </w:pPr>
      <w:r w:rsidRPr="00BA0BCA">
        <w:rPr>
          <w:rFonts w:cs="Times New Roman"/>
          <w:b/>
          <w:sz w:val="26"/>
          <w:szCs w:val="26"/>
        </w:rPr>
        <w:t xml:space="preserve">Блок-схема </w:t>
      </w:r>
    </w:p>
    <w:p w:rsidR="00A97255" w:rsidRPr="00BA0BCA" w:rsidRDefault="00A97255" w:rsidP="00A97255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6"/>
        </w:rPr>
      </w:pPr>
      <w:r w:rsidRPr="00BA0BCA">
        <w:rPr>
          <w:rFonts w:cs="Times New Roman"/>
          <w:b/>
          <w:sz w:val="26"/>
          <w:szCs w:val="26"/>
        </w:rPr>
        <w:t xml:space="preserve">предоставления муниципальной услуги по выдаче разрешения </w:t>
      </w:r>
    </w:p>
    <w:p w:rsidR="00A97255" w:rsidRPr="00BA0BCA" w:rsidRDefault="00A97255" w:rsidP="00A97255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6"/>
        </w:rPr>
      </w:pPr>
      <w:r w:rsidRPr="00BA0BCA">
        <w:rPr>
          <w:rFonts w:cs="Times New Roman"/>
          <w:b/>
          <w:sz w:val="26"/>
          <w:szCs w:val="26"/>
        </w:rPr>
        <w:t>на ввод объекта в эксплуатацию</w:t>
      </w:r>
    </w:p>
    <w:p w:rsidR="00A97255" w:rsidRPr="00BA0BCA" w:rsidRDefault="00A97255" w:rsidP="00A97255">
      <w:pPr>
        <w:pStyle w:val="ConsPlusNormal"/>
        <w:widowControl/>
        <w:ind w:firstLine="0"/>
        <w:jc w:val="center"/>
        <w:outlineLvl w:val="1"/>
        <w:rPr>
          <w:rFonts w:cs="Times New Roman"/>
          <w:sz w:val="26"/>
          <w:szCs w:val="26"/>
        </w:rPr>
      </w:pPr>
    </w:p>
    <w:p w:rsidR="00A97255" w:rsidRPr="00BA0BCA" w:rsidRDefault="00A97255" w:rsidP="00A97255">
      <w:pPr>
        <w:ind w:left="-72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400800" cy="6858000"/>
                <wp:effectExtent l="3175" t="1905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7227" y="114819"/>
                            <a:ext cx="2743778" cy="341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Pr="004D5ADC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5ADC">
                                <w:rPr>
                                  <w:sz w:val="28"/>
                                  <w:szCs w:val="2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428711" y="456817"/>
                            <a:ext cx="810" cy="343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27" y="800455"/>
                            <a:ext cx="2743778" cy="570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5ADC">
                                <w:rPr>
                                  <w:sz w:val="28"/>
                                  <w:szCs w:val="28"/>
                                </w:rPr>
                                <w:t>Прием и регистрация зая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вления и прилагаемых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428711" y="1371272"/>
                            <a:ext cx="1619" cy="341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7227" y="1714910"/>
                            <a:ext cx="2743778" cy="68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5ADC">
                                <w:rPr>
                                  <w:sz w:val="28"/>
                                  <w:szCs w:val="28"/>
                                </w:rPr>
                                <w:t xml:space="preserve">Проверка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наличия и правильности оформления документов</w:t>
                              </w:r>
                              <w:r w:rsidRPr="004D5A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28711" y="3315001"/>
                            <a:ext cx="4048" cy="456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7227" y="3771818"/>
                            <a:ext cx="2743778" cy="341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 xml:space="preserve">Принятие решения </w:t>
                              </w:r>
                            </w:p>
                            <w:p w:rsidR="00A97255" w:rsidRPr="00A121C4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428711" y="4000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5742" y="4457454"/>
                            <a:ext cx="2057227" cy="102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Pr="00A121C4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 xml:space="preserve">Подготовка разрешения на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ввод и подписание его уполномоченным лицом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43573" y="4457454"/>
                            <a:ext cx="1828916" cy="114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Pr="00A121C4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>Подготовка отказа в выдаче разрешения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 подписание его  уполномоченным лицом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714760" y="5486728"/>
                            <a:ext cx="810" cy="342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742" y="5829546"/>
                            <a:ext cx="2057227" cy="5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 xml:space="preserve">Регистрация и выдача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разрешения </w:t>
                              </w: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>заказчику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371782" y="5600727"/>
                            <a:ext cx="3238" cy="344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3573" y="5943545"/>
                            <a:ext cx="1828916" cy="5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 xml:space="preserve">Уведомление заказчика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114453" y="4114636"/>
                            <a:ext cx="915672" cy="345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1828916" y="4114636"/>
                            <a:ext cx="800707" cy="342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57227" y="2743364"/>
                            <a:ext cx="2745398" cy="684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255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Осмотр объекта капитального строительства (при необходимости)</w:t>
                              </w:r>
                              <w:r w:rsidRPr="00A121C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97255" w:rsidRPr="00A121C4" w:rsidRDefault="00A97255" w:rsidP="00A972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428711" y="2400546"/>
                            <a:ext cx="810" cy="341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7in;height:540pt;mso-position-horizontal-relative:char;mso-position-vertical-relative:line" coordsize="6400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8580;visibility:visible;mso-wrap-style:square">
                  <v:fill o:detectmouseclick="t"/>
                  <v:path o:connecttype="none"/>
                </v:shape>
                <v:rect id="Rectangle 4" o:spid="_x0000_s1028" style="position:absolute;left:20572;top:1148;width:2743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97255" w:rsidRPr="004D5ADC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D5ADC">
                          <w:rPr>
                            <w:sz w:val="28"/>
                            <w:szCs w:val="28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4287,4568" to="34295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20572;top:8004;width:2743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D5ADC">
                          <w:rPr>
                            <w:sz w:val="28"/>
                            <w:szCs w:val="28"/>
                          </w:rPr>
                          <w:t>Прием и регистрация зая</w:t>
                        </w:r>
                        <w:r>
                          <w:rPr>
                            <w:sz w:val="28"/>
                            <w:szCs w:val="28"/>
                          </w:rPr>
                          <w:t>вления и прилагаемых документов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34287,13712" to="34303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20572;top:17149;width:2743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D5ADC">
                          <w:rPr>
                            <w:sz w:val="28"/>
                            <w:szCs w:val="28"/>
                          </w:rPr>
                          <w:t xml:space="preserve">Проверка </w:t>
                        </w:r>
                        <w:r>
                          <w:rPr>
                            <w:sz w:val="28"/>
                            <w:szCs w:val="28"/>
                          </w:rPr>
                          <w:t>наличия и правильности оформления документов</w:t>
                        </w:r>
                        <w:r w:rsidRPr="004D5A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34287,33150" to="34327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20572;top:37718;width:2743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1C4">
                          <w:rPr>
                            <w:sz w:val="28"/>
                            <w:szCs w:val="28"/>
                          </w:rPr>
                          <w:t xml:space="preserve">Принятие решения </w:t>
                        </w:r>
                      </w:p>
                      <w:p w:rsidR="00A97255" w:rsidRPr="00A121C4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1" o:spid="_x0000_s1035" style="position:absolute;visibility:visible;mso-wrap-style:square" from="34287,40006" to="34287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6" style="position:absolute;left:6857;top:44574;width:20572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97255" w:rsidRPr="00A121C4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1C4">
                          <w:rPr>
                            <w:sz w:val="28"/>
                            <w:szCs w:val="28"/>
                          </w:rPr>
                          <w:t xml:space="preserve">Подготовка разрешения на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ввод и подписание его уполномоченным лицом </w:t>
                        </w:r>
                      </w:p>
                    </w:txbxContent>
                  </v:textbox>
                </v:rect>
                <v:rect id="Rectangle 13" o:spid="_x0000_s1037" style="position:absolute;left:43435;top:44574;width:18289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97255" w:rsidRPr="00A121C4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1C4">
                          <w:rPr>
                            <w:sz w:val="28"/>
                            <w:szCs w:val="28"/>
                          </w:rPr>
                          <w:t>Подготовка отказа в выдаче разрешения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и подписание его  уполномоченным лицом 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17147,54867" to="17155,5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15" o:spid="_x0000_s1039" style="position:absolute;left:6857;top:58295;width:2057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1C4">
                          <w:rPr>
                            <w:sz w:val="28"/>
                            <w:szCs w:val="28"/>
                          </w:rPr>
                          <w:t xml:space="preserve">Регистрация и выдача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разрешения </w:t>
                        </w:r>
                        <w:r w:rsidRPr="00A121C4">
                          <w:rPr>
                            <w:sz w:val="28"/>
                            <w:szCs w:val="28"/>
                          </w:rPr>
                          <w:t>заказчику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53717,56007" to="53750,5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7" o:spid="_x0000_s1041" style="position:absolute;left:43435;top:59435;width:1828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1C4">
                          <w:rPr>
                            <w:sz w:val="28"/>
                            <w:szCs w:val="28"/>
                          </w:rPr>
                          <w:t xml:space="preserve">Уведомление заказчика 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41144,41146" to="50301,4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flip:x;visibility:visible;mso-wrap-style:square" from="18289,41146" to="26296,4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rect id="Rectangle 20" o:spid="_x0000_s1044" style="position:absolute;left:20572;top:27433;width:27454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97255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Осмотр объекта капитального строительства (при необходимости)</w:t>
                        </w:r>
                        <w:r w:rsidRPr="00A121C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97255" w:rsidRPr="00A121C4" w:rsidRDefault="00A97255" w:rsidP="00A972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21" o:spid="_x0000_s1045" style="position:absolute;visibility:visible;mso-wrap-style:square" from="34287,24005" to="34295,2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A97255" w:rsidRDefault="00A97255" w:rsidP="00A97255">
      <w:pPr>
        <w:pStyle w:val="ConsPlusNormal"/>
        <w:widowControl/>
        <w:spacing w:line="360" w:lineRule="auto"/>
        <w:ind w:firstLine="0"/>
        <w:jc w:val="center"/>
        <w:outlineLvl w:val="1"/>
        <w:rPr>
          <w:rFonts w:cs="Times New Roman"/>
          <w:sz w:val="26"/>
          <w:szCs w:val="24"/>
        </w:rPr>
      </w:pPr>
    </w:p>
    <w:p w:rsidR="00A97255" w:rsidRPr="00BA0BCA" w:rsidRDefault="00A97255" w:rsidP="00A97255">
      <w:pPr>
        <w:pStyle w:val="ConsPlusNormal"/>
        <w:widowControl/>
        <w:spacing w:line="360" w:lineRule="auto"/>
        <w:ind w:firstLine="0"/>
        <w:jc w:val="center"/>
        <w:outlineLvl w:val="1"/>
        <w:rPr>
          <w:rFonts w:cs="Times New Roman"/>
          <w:sz w:val="26"/>
          <w:szCs w:val="24"/>
        </w:rPr>
      </w:pPr>
    </w:p>
    <w:p w:rsidR="00A97255" w:rsidRPr="00BA0BCA" w:rsidRDefault="00A97255" w:rsidP="00A97255">
      <w:pPr>
        <w:ind w:left="-720" w:firstLine="720"/>
        <w:jc w:val="center"/>
        <w:rPr>
          <w:b/>
          <w:szCs w:val="28"/>
        </w:rPr>
      </w:pPr>
    </w:p>
    <w:p w:rsidR="00A97255" w:rsidRPr="00BA0BCA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</w:p>
    <w:p w:rsidR="00A97255" w:rsidRPr="00BA0BCA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</w:p>
    <w:p w:rsidR="00A97255" w:rsidRPr="00BA0BCA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  <w:lang w:val="en-US"/>
        </w:rPr>
      </w:pPr>
    </w:p>
    <w:p w:rsidR="00A97255" w:rsidRPr="00BA0BCA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  <w:lang w:val="en-US"/>
        </w:rPr>
      </w:pPr>
    </w:p>
    <w:p w:rsidR="00A97255" w:rsidRPr="000E58A2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t xml:space="preserve">Приложение № </w:t>
      </w:r>
      <w:r w:rsidRPr="000E58A2">
        <w:rPr>
          <w:rFonts w:cs="Times New Roman"/>
          <w:sz w:val="26"/>
          <w:szCs w:val="28"/>
        </w:rPr>
        <w:t>2</w:t>
      </w:r>
    </w:p>
    <w:p w:rsidR="00A97255" w:rsidRPr="00BA0BCA" w:rsidRDefault="00A97255" w:rsidP="00A97255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t>к административному регламенту</w:t>
      </w:r>
      <w:r>
        <w:rPr>
          <w:rFonts w:cs="Times New Roman"/>
          <w:sz w:val="26"/>
          <w:szCs w:val="28"/>
        </w:rPr>
        <w:t xml:space="preserve"> (В ред. Пост. № 502 от 05.06.2014 г.)</w:t>
      </w:r>
    </w:p>
    <w:p w:rsidR="00A97255" w:rsidRPr="00BA0BCA" w:rsidRDefault="00A97255" w:rsidP="00A97255">
      <w:pPr>
        <w:pStyle w:val="ConsPlusNormal"/>
        <w:widowControl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A97255" w:rsidRPr="00BA0BCA" w:rsidRDefault="00A97255" w:rsidP="00A97255">
      <w:pPr>
        <w:pStyle w:val="ConsPlusNormal"/>
        <w:widowControl/>
        <w:ind w:firstLine="0"/>
        <w:jc w:val="center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t>Заявление</w:t>
      </w:r>
    </w:p>
    <w:p w:rsidR="00A97255" w:rsidRPr="00BA0BCA" w:rsidRDefault="00A97255" w:rsidP="00A97255">
      <w:pPr>
        <w:pStyle w:val="ConsPlusNormal"/>
        <w:widowControl/>
        <w:ind w:firstLine="0"/>
        <w:jc w:val="center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lastRenderedPageBreak/>
        <w:t xml:space="preserve"> на выдачу разрешения на ввод объекта в эксплуатацию</w:t>
      </w:r>
    </w:p>
    <w:p w:rsidR="00A97255" w:rsidRPr="00BA0BCA" w:rsidRDefault="00A97255" w:rsidP="00A97255">
      <w:pPr>
        <w:pStyle w:val="ConsPlusNormal"/>
        <w:widowControl/>
        <w:ind w:firstLine="0"/>
        <w:jc w:val="center"/>
        <w:rPr>
          <w:rFonts w:cs="Times New Roman"/>
          <w:sz w:val="26"/>
        </w:rPr>
      </w:pPr>
    </w:p>
    <w:p w:rsidR="00A97255" w:rsidRPr="00BA0BCA" w:rsidRDefault="00A97255" w:rsidP="00A97255">
      <w:pPr>
        <w:pStyle w:val="ConsPlusNormal"/>
        <w:widowControl/>
        <w:ind w:left="3960" w:firstLine="108"/>
        <w:jc w:val="center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t>__________________________________________________________________________</w:t>
      </w:r>
    </w:p>
    <w:p w:rsidR="00A97255" w:rsidRPr="00BA0BCA" w:rsidRDefault="00A97255" w:rsidP="00A97255">
      <w:pPr>
        <w:pStyle w:val="ConsPlusNormal"/>
        <w:widowControl/>
        <w:ind w:left="3960" w:firstLine="108"/>
        <w:jc w:val="center"/>
        <w:rPr>
          <w:rFonts w:cs="Times New Roman"/>
          <w:sz w:val="26"/>
        </w:rPr>
      </w:pPr>
      <w:r w:rsidRPr="00BA0BCA">
        <w:rPr>
          <w:rFonts w:cs="Times New Roman"/>
          <w:sz w:val="26"/>
        </w:rPr>
        <w:t>(наименование уполномоченного органа местного самоуправления)</w:t>
      </w:r>
    </w:p>
    <w:tbl>
      <w:tblPr>
        <w:tblW w:w="5400" w:type="dxa"/>
        <w:tblInd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</w:tblGrid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left="-108" w:right="-108" w:firstLine="0"/>
              <w:rPr>
                <w:rFonts w:cs="Times New Roman"/>
                <w:sz w:val="26"/>
                <w:szCs w:val="28"/>
              </w:rPr>
            </w:pPr>
            <w:r w:rsidRPr="00BA0BCA">
              <w:rPr>
                <w:rFonts w:cs="Times New Roman"/>
                <w:sz w:val="26"/>
                <w:szCs w:val="28"/>
              </w:rPr>
              <w:t xml:space="preserve">______________________________________ 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r w:rsidRPr="00BA0BCA">
              <w:rPr>
                <w:rFonts w:cs="Times New Roman"/>
                <w:sz w:val="26"/>
              </w:rPr>
              <w:t>(наименование застройщика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r w:rsidRPr="00BA0BCA">
              <w:rPr>
                <w:rFonts w:cs="Times New Roman"/>
                <w:sz w:val="26"/>
              </w:rPr>
              <w:t>(фамилия, имя, отчество – для граждан,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</w:rPr>
            </w:pPr>
            <w:r w:rsidRPr="00BA0BCA">
              <w:rPr>
                <w:rFonts w:cs="Times New Roman"/>
                <w:sz w:val="26"/>
              </w:rPr>
              <w:t>полное наименование организации – для юридических лиц)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r w:rsidRPr="00BA0BCA">
              <w:rPr>
                <w:rFonts w:cs="Times New Roman"/>
                <w:sz w:val="26"/>
              </w:rPr>
              <w:t>почтовый индекс и адрес)</w:t>
            </w:r>
          </w:p>
          <w:p w:rsidR="00A97255" w:rsidRPr="00BA0BCA" w:rsidRDefault="00A97255" w:rsidP="00F72C4B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BA0BCA">
              <w:rPr>
                <w:rFonts w:cs="Times New Roman"/>
                <w:sz w:val="26"/>
                <w:szCs w:val="28"/>
              </w:rPr>
              <w:t>расчетный счет</w:t>
            </w:r>
          </w:p>
        </w:tc>
      </w:tr>
      <w:tr w:rsidR="00A97255" w:rsidRPr="00BA0BCA" w:rsidTr="00F72C4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BA0BCA">
              <w:rPr>
                <w:rFonts w:cs="Times New Roman"/>
                <w:sz w:val="26"/>
                <w:szCs w:val="28"/>
              </w:rPr>
              <w:t>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  <w:lang w:val="en-US"/>
              </w:rPr>
            </w:pPr>
            <w:r w:rsidRPr="00BA0BCA">
              <w:rPr>
                <w:rFonts w:cs="Times New Roman"/>
                <w:sz w:val="26"/>
                <w:szCs w:val="28"/>
              </w:rPr>
              <w:t>кор. счет</w:t>
            </w:r>
            <w:r w:rsidRPr="00BA0BCA">
              <w:rPr>
                <w:rFonts w:cs="Times New Roman"/>
                <w:sz w:val="26"/>
                <w:szCs w:val="28"/>
                <w:lang w:val="en-US"/>
              </w:rPr>
              <w:t xml:space="preserve"> 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BA0BCA">
              <w:rPr>
                <w:rFonts w:cs="Times New Roman"/>
                <w:sz w:val="26"/>
                <w:szCs w:val="28"/>
              </w:rPr>
              <w:t>БИК</w:t>
            </w:r>
          </w:p>
        </w:tc>
      </w:tr>
      <w:tr w:rsidR="00A97255" w:rsidRPr="00BA0BCA" w:rsidTr="00F72C4B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BA0BCA">
              <w:rPr>
                <w:rFonts w:cs="Times New Roman"/>
                <w:sz w:val="26"/>
                <w:szCs w:val="28"/>
              </w:rPr>
              <w:t>ИНН</w:t>
            </w:r>
          </w:p>
        </w:tc>
      </w:tr>
    </w:tbl>
    <w:p w:rsidR="00A97255" w:rsidRPr="00BA0BCA" w:rsidRDefault="00A97255" w:rsidP="00A97255">
      <w:pPr>
        <w:adjustRightInd w:val="0"/>
        <w:jc w:val="right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  <w:jc w:val="center"/>
        <w:rPr>
          <w:b/>
          <w:szCs w:val="28"/>
        </w:rPr>
      </w:pPr>
      <w:r w:rsidRPr="00BA0BCA">
        <w:rPr>
          <w:b/>
          <w:szCs w:val="28"/>
        </w:rPr>
        <w:t>ЗАЯВЛЕНИЕ</w:t>
      </w: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  <w:r w:rsidRPr="00BA0BCA">
        <w:rPr>
          <w:szCs w:val="28"/>
        </w:rPr>
        <w:t xml:space="preserve">    Прошу Вас выдать мне разрешение на  ввод в  эксплуатацию  законченного строительством, реконструкцией, капитальным ремонтом </w:t>
      </w:r>
      <w:r w:rsidRPr="00BA0BCA">
        <w:t>(ненужное зачеркнуть)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объекта капитального строительства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(наименование объекта капитального строительства  в соответствии с проектной документацией)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на земельном участке по адресу:</w:t>
      </w:r>
    </w:p>
    <w:p w:rsidR="00A97255" w:rsidRPr="00BA0BCA" w:rsidRDefault="00A97255" w:rsidP="00A97255">
      <w:pPr>
        <w:adjustRightInd w:val="0"/>
      </w:pPr>
      <w:r w:rsidRPr="00BA0BCA">
        <w:t>_____________________________________________________________________________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(полный адрес объекта капитального строительства с указанием субъекта РФ и т.д.)</w:t>
      </w:r>
    </w:p>
    <w:p w:rsidR="00A97255" w:rsidRPr="00BA0BCA" w:rsidRDefault="00A97255" w:rsidP="00A97255">
      <w:pPr>
        <w:adjustRightInd w:val="0"/>
        <w:jc w:val="center"/>
        <w:rPr>
          <w:szCs w:val="10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При этом сообщаю: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Сведения о наличии правоустанавливающих документов на земельный участок ___________________________________________________________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__________________________________________________________________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Проектная документация на строительство объекта разработана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lastRenderedPageBreak/>
        <w:t>(наименование проектной организации и ее банковские реквизиты, наименование лицензионного центра, выдавшего лицензию наличие свидетельства о допуске СРО на право проведения работ по проектированию))</w:t>
      </w:r>
    </w:p>
    <w:p w:rsidR="00A97255" w:rsidRPr="00BA0BCA" w:rsidRDefault="00A97255" w:rsidP="00A97255">
      <w:pPr>
        <w:adjustRightInd w:val="0"/>
        <w:jc w:val="center"/>
        <w:rPr>
          <w:szCs w:val="16"/>
        </w:rPr>
      </w:pPr>
    </w:p>
    <w:p w:rsidR="00A97255" w:rsidRPr="00BA0BCA" w:rsidRDefault="00A97255" w:rsidP="00A97255">
      <w:pPr>
        <w:adjustRightInd w:val="0"/>
        <w:jc w:val="center"/>
      </w:pPr>
    </w:p>
    <w:p w:rsidR="00A97255" w:rsidRPr="00BA0BCA" w:rsidRDefault="00A97255" w:rsidP="00A97255">
      <w:pPr>
        <w:adjustRightInd w:val="0"/>
        <w:rPr>
          <w:szCs w:val="16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Положительное заключение государственной экспертизы получено</w:t>
      </w:r>
    </w:p>
    <w:p w:rsidR="00A97255" w:rsidRPr="00BA0BCA" w:rsidRDefault="00A97255" w:rsidP="00A97255">
      <w:pPr>
        <w:adjustRightInd w:val="0"/>
        <w:rPr>
          <w:szCs w:val="10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№ _____ от «____» ______________ 20___ года.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Проект утвержден 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 xml:space="preserve">                                           (наименование организации)</w:t>
      </w:r>
    </w:p>
    <w:p w:rsidR="00A97255" w:rsidRPr="00BA0BCA" w:rsidRDefault="00A97255" w:rsidP="00A97255">
      <w:pPr>
        <w:adjustRightInd w:val="0"/>
        <w:rPr>
          <w:szCs w:val="10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приказом № ___ от «____» ______________ 20__ года.</w:t>
      </w:r>
    </w:p>
    <w:p w:rsidR="00A97255" w:rsidRPr="00BA0BCA" w:rsidRDefault="00A97255" w:rsidP="00A97255">
      <w:pPr>
        <w:adjustRightInd w:val="0"/>
        <w:rPr>
          <w:szCs w:val="28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Одновременно ставлю Вас в известность, что: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а) финансирование строительства заказчиком (застройщиком) осуществлялось_____________________________________________________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(банковские реквизиты и номер счета)</w:t>
      </w:r>
    </w:p>
    <w:p w:rsidR="00A97255" w:rsidRPr="00BA0BCA" w:rsidRDefault="00A97255" w:rsidP="00A97255">
      <w:pPr>
        <w:adjustRightInd w:val="0"/>
        <w:jc w:val="center"/>
      </w:pPr>
      <w:r w:rsidRPr="00BA0BCA">
        <w:t>_____________________________________________________________________________________________</w:t>
      </w:r>
    </w:p>
    <w:p w:rsidR="00A97255" w:rsidRPr="00BA0BCA" w:rsidRDefault="00A97255" w:rsidP="00A97255">
      <w:pPr>
        <w:adjustRightInd w:val="0"/>
        <w:rPr>
          <w:szCs w:val="10"/>
        </w:rPr>
      </w:pPr>
      <w:r w:rsidRPr="00BA0BCA">
        <w:rPr>
          <w:szCs w:val="28"/>
        </w:rPr>
        <w:t xml:space="preserve">    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 б) работы произведены подрядным (хозяйственным) способом</w:t>
      </w:r>
    </w:p>
    <w:p w:rsidR="00A97255" w:rsidRPr="00BA0BCA" w:rsidRDefault="00A97255" w:rsidP="00A97255">
      <w:pPr>
        <w:adjustRightInd w:val="0"/>
      </w:pPr>
      <w:r w:rsidRPr="00BA0BCA">
        <w:t>_____________________________________________________________________________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(наименование организации с указанием ее формы</w:t>
      </w:r>
    </w:p>
    <w:p w:rsidR="00A97255" w:rsidRPr="00BA0BCA" w:rsidRDefault="00A97255" w:rsidP="00A97255">
      <w:pPr>
        <w:adjustRightInd w:val="0"/>
        <w:jc w:val="center"/>
      </w:pPr>
      <w:r w:rsidRPr="00BA0BCA">
        <w:t>собственности и банковских реквизитов)</w:t>
      </w:r>
    </w:p>
    <w:p w:rsidR="00A97255" w:rsidRPr="00BA0BCA" w:rsidRDefault="00A97255" w:rsidP="00A97255">
      <w:pPr>
        <w:adjustRightInd w:val="0"/>
        <w:jc w:val="center"/>
        <w:rPr>
          <w:szCs w:val="10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Свидетельство о допуске СРО на право выполнения соответствующих видов работ, выданное</w:t>
      </w: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(наименование СРО)</w:t>
      </w:r>
    </w:p>
    <w:p w:rsidR="00A97255" w:rsidRPr="00BA0BCA" w:rsidRDefault="00A97255" w:rsidP="00A97255">
      <w:pPr>
        <w:adjustRightInd w:val="0"/>
        <w:jc w:val="center"/>
        <w:rPr>
          <w:szCs w:val="10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 xml:space="preserve">    № ___ от «____» ______________ 20__ года.</w:t>
      </w:r>
    </w:p>
    <w:p w:rsidR="00A97255" w:rsidRPr="00BA0BCA" w:rsidRDefault="00A97255" w:rsidP="00A97255">
      <w:pPr>
        <w:adjustRightInd w:val="0"/>
        <w:rPr>
          <w:szCs w:val="16"/>
        </w:rPr>
      </w:pPr>
    </w:p>
    <w:p w:rsidR="00A97255" w:rsidRPr="00BA0BCA" w:rsidRDefault="00A97255" w:rsidP="00A97255">
      <w:pPr>
        <w:adjustRightInd w:val="0"/>
        <w:rPr>
          <w:szCs w:val="28"/>
        </w:rPr>
      </w:pPr>
      <w:r w:rsidRPr="00BA0BCA">
        <w:rPr>
          <w:szCs w:val="28"/>
        </w:rPr>
        <w:t>Основные показатели объекта:</w:t>
      </w:r>
    </w:p>
    <w:p w:rsidR="00A97255" w:rsidRPr="00BA0BCA" w:rsidRDefault="00A97255" w:rsidP="00A97255">
      <w:pPr>
        <w:adjustRightInd w:val="0"/>
      </w:pPr>
      <w:r w:rsidRPr="00BA0BCA">
        <w:t>_____________________________________________________________________________</w:t>
      </w:r>
    </w:p>
    <w:p w:rsidR="00A97255" w:rsidRPr="00BA0BCA" w:rsidRDefault="00A97255" w:rsidP="00A97255">
      <w:pPr>
        <w:adjustRightInd w:val="0"/>
        <w:jc w:val="center"/>
      </w:pPr>
      <w:r w:rsidRPr="00BA0BCA">
        <w:t>(количество зданий, этажность, показатели производственной мощности,</w:t>
      </w:r>
    </w:p>
    <w:p w:rsidR="00A97255" w:rsidRPr="00BA0BCA" w:rsidRDefault="00A97255" w:rsidP="00A97255">
      <w:pPr>
        <w:adjustRightInd w:val="0"/>
        <w:jc w:val="center"/>
      </w:pPr>
      <w:r w:rsidRPr="00BA0BCA">
        <w:t>количество секций, количество квартир, строительный объем, общая площадь,</w:t>
      </w:r>
    </w:p>
    <w:p w:rsidR="00A97255" w:rsidRPr="00BA0BCA" w:rsidRDefault="00A97255" w:rsidP="00A97255">
      <w:pPr>
        <w:adjustRightInd w:val="0"/>
        <w:jc w:val="center"/>
      </w:pPr>
      <w:r w:rsidRPr="00BA0BCA">
        <w:t>площадь встроенно-пристроенных помещений, площадь квартир, основные</w:t>
      </w:r>
    </w:p>
    <w:p w:rsidR="00A97255" w:rsidRDefault="00A97255" w:rsidP="00A97255">
      <w:pPr>
        <w:adjustRightInd w:val="0"/>
        <w:jc w:val="center"/>
      </w:pPr>
      <w:r w:rsidRPr="00BA0BCA">
        <w:t>характеристики конструктивной схемы)</w:t>
      </w:r>
    </w:p>
    <w:p w:rsidR="00A97255" w:rsidRPr="000E58A2" w:rsidRDefault="00A97255" w:rsidP="00A97255">
      <w:pPr>
        <w:adjustRightInd w:val="0"/>
        <w:rPr>
          <w:sz w:val="24"/>
        </w:rPr>
      </w:pPr>
      <w:r w:rsidRPr="000E58A2">
        <w:rPr>
          <w:sz w:val="24"/>
        </w:rPr>
        <w:t>Данным заявлением даю согласие на обработку и хранение моих персональных данных, указанных в заявлении, в т.ч. передачу их 3-им лицам в соответствии с законодательством РФ.</w:t>
      </w:r>
    </w:p>
    <w:p w:rsidR="00A97255" w:rsidRPr="00BA0BCA" w:rsidRDefault="00A97255" w:rsidP="00A97255">
      <w:pPr>
        <w:adjustRightInd w:val="0"/>
      </w:pPr>
    </w:p>
    <w:tbl>
      <w:tblPr>
        <w:tblW w:w="3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3"/>
        <w:gridCol w:w="542"/>
        <w:gridCol w:w="1260"/>
        <w:gridCol w:w="1080"/>
        <w:gridCol w:w="540"/>
        <w:gridCol w:w="180"/>
        <w:gridCol w:w="1260"/>
        <w:gridCol w:w="1075"/>
        <w:gridCol w:w="236"/>
        <w:gridCol w:w="21796"/>
      </w:tblGrid>
      <w:tr w:rsidR="00A97255" w:rsidRPr="00BA0BCA" w:rsidTr="00F72C4B">
        <w:trPr>
          <w:gridAfter w:val="2"/>
          <w:wAfter w:w="22032" w:type="dxa"/>
        </w:trPr>
        <w:tc>
          <w:tcPr>
            <w:tcW w:w="9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BA0BCA">
              <w:rPr>
                <w:rFonts w:ascii="Arial" w:hAnsi="Arial" w:cs="Times New Roman"/>
                <w:sz w:val="26"/>
                <w:szCs w:val="28"/>
              </w:rPr>
              <w:t>Заказчик (застройщик)</w:t>
            </w:r>
          </w:p>
        </w:tc>
      </w:tr>
      <w:tr w:rsidR="00A97255" w:rsidRPr="00BA0BCA" w:rsidTr="00F72C4B">
        <w:trPr>
          <w:gridAfter w:val="2"/>
          <w:wAfter w:w="22032" w:type="dxa"/>
        </w:trPr>
        <w:tc>
          <w:tcPr>
            <w:tcW w:w="9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widowControl/>
              <w:tabs>
                <w:tab w:val="left" w:pos="8670"/>
              </w:tabs>
              <w:rPr>
                <w:rFonts w:ascii="Arial" w:hAnsi="Arial" w:cs="Times New Roman"/>
                <w:sz w:val="26"/>
                <w:szCs w:val="28"/>
              </w:rPr>
            </w:pPr>
            <w:r w:rsidRPr="00BA0BCA">
              <w:rPr>
                <w:rFonts w:ascii="Arial" w:hAnsi="Arial" w:cs="Times New Roman"/>
                <w:sz w:val="26"/>
                <w:szCs w:val="28"/>
              </w:rPr>
              <w:lastRenderedPageBreak/>
              <w:tab/>
            </w:r>
          </w:p>
        </w:tc>
      </w:tr>
      <w:tr w:rsidR="00A97255" w:rsidRPr="00BA0BCA" w:rsidTr="00F72C4B">
        <w:trPr>
          <w:gridAfter w:val="1"/>
          <w:wAfter w:w="21796" w:type="dxa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(должность)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ind w:left="392"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(Ф.И.О)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</w:tr>
      <w:tr w:rsidR="00A97255" w:rsidRPr="00BA0BCA" w:rsidTr="00F72C4B">
        <w:trPr>
          <w:gridAfter w:val="2"/>
          <w:wAfter w:w="22032" w:type="dxa"/>
        </w:trPr>
        <w:tc>
          <w:tcPr>
            <w:tcW w:w="9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BA0BCA">
              <w:rPr>
                <w:rFonts w:ascii="Arial" w:hAnsi="Arial" w:cs="Times New Roman"/>
                <w:sz w:val="26"/>
                <w:szCs w:val="28"/>
              </w:rPr>
              <w:t>Документы принял</w:t>
            </w:r>
          </w:p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A97255" w:rsidRPr="00BA0BCA" w:rsidTr="00F72C4B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(должность)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/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ind w:left="212"/>
              <w:rPr>
                <w:rFonts w:ascii="Arial" w:hAnsi="Arial" w:cs="Times New Roman"/>
                <w:sz w:val="26"/>
              </w:rPr>
            </w:pPr>
            <w:r w:rsidRPr="00BA0BCA">
              <w:rPr>
                <w:rFonts w:ascii="Arial" w:hAnsi="Arial" w:cs="Times New Roman"/>
                <w:sz w:val="26"/>
              </w:rPr>
              <w:t>(Ф.И.О)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22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255" w:rsidRPr="00BA0BCA" w:rsidRDefault="00A97255" w:rsidP="00F72C4B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</w:tr>
    </w:tbl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pStyle w:val="ConsPlusNormal"/>
        <w:widowControl/>
        <w:spacing w:line="360" w:lineRule="auto"/>
        <w:ind w:firstLine="0"/>
        <w:outlineLvl w:val="1"/>
        <w:rPr>
          <w:rFonts w:cs="Times New Roman"/>
          <w:sz w:val="26"/>
          <w:szCs w:val="28"/>
        </w:rPr>
      </w:pPr>
      <w:r w:rsidRPr="00BA0BCA">
        <w:rPr>
          <w:rFonts w:cs="Times New Roman"/>
          <w:sz w:val="26"/>
          <w:szCs w:val="28"/>
        </w:rPr>
        <w:t xml:space="preserve">  Дата приема заявления и документов  «_____» ______________ 20____ г.</w:t>
      </w: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</w:p>
    <w:p w:rsidR="00A97255" w:rsidRPr="00BA0BCA" w:rsidRDefault="00A97255" w:rsidP="00A97255">
      <w:pPr>
        <w:jc w:val="center"/>
        <w:rPr>
          <w:b/>
          <w:szCs w:val="28"/>
        </w:rPr>
      </w:pPr>
      <w:r w:rsidRPr="00BA0BCA">
        <w:rPr>
          <w:b/>
          <w:szCs w:val="28"/>
        </w:rPr>
        <w:t xml:space="preserve">Пояснительная записка </w:t>
      </w:r>
    </w:p>
    <w:p w:rsidR="00A97255" w:rsidRPr="00BA0BCA" w:rsidRDefault="00A97255" w:rsidP="00A97255">
      <w:pPr>
        <w:shd w:val="clear" w:color="auto" w:fill="FFFFFF"/>
        <w:jc w:val="center"/>
        <w:rPr>
          <w:b/>
          <w:szCs w:val="28"/>
        </w:rPr>
      </w:pPr>
      <w:r w:rsidRPr="00BA0BCA">
        <w:rPr>
          <w:b/>
          <w:szCs w:val="28"/>
        </w:rPr>
        <w:t>к административному регламенту администрации Кантемировского муниципального района Воронежской области по предоставлению муниципальной услуги</w:t>
      </w:r>
      <w:r w:rsidRPr="00BA0BCA">
        <w:rPr>
          <w:szCs w:val="28"/>
        </w:rPr>
        <w:t xml:space="preserve"> </w:t>
      </w:r>
      <w:r w:rsidRPr="00BA0BCA">
        <w:rPr>
          <w:b/>
          <w:bCs/>
          <w:szCs w:val="28"/>
        </w:rPr>
        <w:t>«</w:t>
      </w:r>
      <w:r>
        <w:rPr>
          <w:b/>
          <w:bCs/>
          <w:szCs w:val="28"/>
        </w:rPr>
        <w:t>Подготовка и выдача разрешений</w:t>
      </w:r>
      <w:r w:rsidRPr="00BA0BCA">
        <w:rPr>
          <w:b/>
          <w:szCs w:val="28"/>
        </w:rPr>
        <w:t xml:space="preserve"> на ввод объекта </w:t>
      </w:r>
    </w:p>
    <w:p w:rsidR="00A97255" w:rsidRDefault="00A97255" w:rsidP="00A97255">
      <w:pPr>
        <w:shd w:val="clear" w:color="auto" w:fill="FFFFFF"/>
        <w:jc w:val="center"/>
        <w:rPr>
          <w:b/>
          <w:bCs/>
          <w:szCs w:val="28"/>
        </w:rPr>
      </w:pPr>
      <w:r w:rsidRPr="00BA0BCA">
        <w:rPr>
          <w:b/>
          <w:szCs w:val="28"/>
        </w:rPr>
        <w:t>в эксплуатацию</w:t>
      </w:r>
      <w:r w:rsidRPr="00BA0BCA">
        <w:rPr>
          <w:b/>
          <w:bCs/>
          <w:szCs w:val="28"/>
        </w:rPr>
        <w:t>»</w:t>
      </w:r>
    </w:p>
    <w:p w:rsidR="00A97255" w:rsidRPr="00614A6D" w:rsidRDefault="00A97255" w:rsidP="00A97255">
      <w:pP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(В ред. Пост. № 974 от 29.10.2014 г.)</w:t>
      </w:r>
    </w:p>
    <w:p w:rsidR="00A97255" w:rsidRPr="00BA0BCA" w:rsidRDefault="00A97255" w:rsidP="00A97255">
      <w:pPr>
        <w:shd w:val="clear" w:color="auto" w:fill="FFFFFF"/>
        <w:jc w:val="center"/>
        <w:rPr>
          <w:b/>
          <w:bCs/>
          <w:szCs w:val="28"/>
        </w:rPr>
      </w:pPr>
    </w:p>
    <w:p w:rsidR="00A97255" w:rsidRPr="00BA0BCA" w:rsidRDefault="00A97255" w:rsidP="00A97255">
      <w:pPr>
        <w:adjustRightInd w:val="0"/>
        <w:ind w:firstLine="708"/>
        <w:rPr>
          <w:bCs/>
          <w:szCs w:val="28"/>
        </w:rPr>
      </w:pPr>
      <w:r w:rsidRPr="00BA0BCA">
        <w:rPr>
          <w:bCs/>
          <w:szCs w:val="28"/>
        </w:rPr>
        <w:t>Административный регламент администрации Кантемировского муниципального района Воронежской области по предоставлению муниципальной услуги «</w:t>
      </w:r>
      <w:r>
        <w:rPr>
          <w:bCs/>
          <w:szCs w:val="28"/>
        </w:rPr>
        <w:t>Подготовка и выдача разрешений</w:t>
      </w:r>
      <w:r w:rsidRPr="00BA0BCA">
        <w:rPr>
          <w:bCs/>
          <w:szCs w:val="28"/>
        </w:rPr>
        <w:t xml:space="preserve"> на ввод объекта в эксплуатацию» (далее – Административный регламент) разработан в целях регламентации административных процедур (административных действий), повышения качества и доступности процедур и результатов предоставления гражданам и юридическим лицам муниципальной услуги по выдаче разрешения на ввод объекта в эксплуатацию» (далее – муниципальная услуга) и определяет сроки и последовательность действий (административных процедур) органов местного самоуправления Кантемировского муниципального района при осуществлении полномочий по реализации указанной муниципальной услуги.</w:t>
      </w:r>
      <w:r>
        <w:rPr>
          <w:bCs/>
          <w:szCs w:val="28"/>
        </w:rPr>
        <w:t xml:space="preserve"> (В ред. Пост. № 974 от 29.10.2014 г.)</w:t>
      </w:r>
    </w:p>
    <w:p w:rsidR="00A97255" w:rsidRPr="00BA0BCA" w:rsidRDefault="00A97255" w:rsidP="00A97255">
      <w:pPr>
        <w:adjustRightInd w:val="0"/>
        <w:rPr>
          <w:bCs/>
          <w:szCs w:val="28"/>
        </w:rPr>
      </w:pPr>
      <w:r w:rsidRPr="00BA0BCA">
        <w:rPr>
          <w:bCs/>
          <w:szCs w:val="28"/>
        </w:rPr>
        <w:tab/>
        <w:t>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действия. Для административного регламента разработаны все необходимые для предоставления муниципальной услуги формы документов.</w:t>
      </w:r>
    </w:p>
    <w:p w:rsidR="00A97255" w:rsidRPr="00BA0BCA" w:rsidRDefault="00A97255" w:rsidP="00A97255">
      <w:pPr>
        <w:adjustRightInd w:val="0"/>
        <w:rPr>
          <w:b/>
          <w:bCs/>
          <w:szCs w:val="28"/>
        </w:rPr>
      </w:pPr>
      <w:r w:rsidRPr="00BA0BCA">
        <w:rPr>
          <w:bCs/>
          <w:szCs w:val="28"/>
        </w:rPr>
        <w:tab/>
        <w:t>Административный регламент определяет сроки исполнения административных действий в рамках административных процедур и определяет должностных лиц, ответственных за исполнение конкретных административных действий.</w:t>
      </w:r>
    </w:p>
    <w:p w:rsidR="00A97255" w:rsidRPr="00BA0BCA" w:rsidRDefault="00A97255" w:rsidP="00A97255">
      <w:pPr>
        <w:shd w:val="clear" w:color="auto" w:fill="FFFFFF"/>
        <w:jc w:val="center"/>
        <w:rPr>
          <w:b/>
          <w:bCs/>
          <w:szCs w:val="28"/>
        </w:rPr>
      </w:pPr>
    </w:p>
    <w:p w:rsidR="00A97255" w:rsidRPr="00BA0BCA" w:rsidRDefault="00A97255" w:rsidP="00A97255">
      <w:pPr>
        <w:shd w:val="clear" w:color="auto" w:fill="FFFFFF"/>
        <w:jc w:val="center"/>
        <w:rPr>
          <w:b/>
          <w:bCs/>
          <w:szCs w:val="28"/>
        </w:rPr>
      </w:pPr>
    </w:p>
    <w:p w:rsidR="00A97255" w:rsidRPr="00BA0BCA" w:rsidRDefault="00A97255" w:rsidP="00A97255">
      <w:pPr>
        <w:shd w:val="clear" w:color="auto" w:fill="FFFFFF"/>
        <w:jc w:val="center"/>
        <w:rPr>
          <w:b/>
          <w:bCs/>
          <w:szCs w:val="28"/>
        </w:rPr>
      </w:pPr>
    </w:p>
    <w:p w:rsidR="00A97255" w:rsidRPr="00BA0BCA" w:rsidRDefault="00A97255" w:rsidP="00A97255">
      <w:pPr>
        <w:pStyle w:val="ConsPlusTitle"/>
        <w:widowControl/>
        <w:tabs>
          <w:tab w:val="num" w:pos="1000"/>
        </w:tabs>
        <w:jc w:val="center"/>
        <w:rPr>
          <w:rFonts w:cs="Times New Roman"/>
          <w:sz w:val="26"/>
          <w:szCs w:val="32"/>
        </w:rPr>
      </w:pPr>
    </w:p>
    <w:p w:rsidR="00A97255" w:rsidRPr="00BA0BCA" w:rsidRDefault="00A97255" w:rsidP="00A97255">
      <w:pPr>
        <w:adjustRightInd w:val="0"/>
      </w:pPr>
    </w:p>
    <w:p w:rsidR="00A97255" w:rsidRPr="00BA0BCA" w:rsidRDefault="00A97255" w:rsidP="00A97255">
      <w:pPr>
        <w:rPr>
          <w:b/>
          <w:szCs w:val="26"/>
        </w:rPr>
      </w:pPr>
    </w:p>
    <w:p w:rsidR="00A97255" w:rsidRPr="00BA0BCA" w:rsidRDefault="00A97255" w:rsidP="00A97255">
      <w:pPr>
        <w:rPr>
          <w:b/>
          <w:szCs w:val="28"/>
        </w:rPr>
      </w:pPr>
    </w:p>
    <w:p w:rsidR="00A97255" w:rsidRPr="00BA0BCA" w:rsidRDefault="00A97255" w:rsidP="00A97255">
      <w:pPr>
        <w:rPr>
          <w:szCs w:val="28"/>
        </w:rPr>
      </w:pPr>
    </w:p>
    <w:p w:rsidR="00A97255" w:rsidRPr="00BA0BCA" w:rsidRDefault="00A97255" w:rsidP="00A97255"/>
    <w:p w:rsidR="005524FF" w:rsidRDefault="005524FF">
      <w:bookmarkStart w:id="0" w:name="_GoBack"/>
      <w:bookmarkEnd w:id="0"/>
    </w:p>
    <w:sectPr w:rsidR="005524FF" w:rsidSect="00F83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C" w:rsidRDefault="00A972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D90"/>
    <w:multiLevelType w:val="multilevel"/>
    <w:tmpl w:val="76AC3AEA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67462D"/>
    <w:multiLevelType w:val="multilevel"/>
    <w:tmpl w:val="FFF28B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CE67E54"/>
    <w:multiLevelType w:val="hybridMultilevel"/>
    <w:tmpl w:val="D8526540"/>
    <w:lvl w:ilvl="0" w:tplc="4134CC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8"/>
    <w:rsid w:val="005524FF"/>
    <w:rsid w:val="00A97255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72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725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25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A9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7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7255"/>
  </w:style>
  <w:style w:type="paragraph" w:styleId="a3">
    <w:name w:val="Normal (Web)"/>
    <w:basedOn w:val="a"/>
    <w:rsid w:val="00A97255"/>
    <w:pPr>
      <w:spacing w:after="200" w:line="276" w:lineRule="auto"/>
    </w:pPr>
  </w:style>
  <w:style w:type="character" w:styleId="a4">
    <w:name w:val="Hyperlink"/>
    <w:basedOn w:val="a0"/>
    <w:rsid w:val="00A97255"/>
    <w:rPr>
      <w:color w:val="0000FF"/>
      <w:u w:val="none"/>
    </w:rPr>
  </w:style>
  <w:style w:type="paragraph" w:styleId="a5">
    <w:name w:val="header"/>
    <w:basedOn w:val="a"/>
    <w:link w:val="a6"/>
    <w:rsid w:val="00A97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7255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footer"/>
    <w:basedOn w:val="a"/>
    <w:link w:val="a8"/>
    <w:rsid w:val="00A97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7255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72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725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25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A9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7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7255"/>
  </w:style>
  <w:style w:type="paragraph" w:styleId="a3">
    <w:name w:val="Normal (Web)"/>
    <w:basedOn w:val="a"/>
    <w:rsid w:val="00A97255"/>
    <w:pPr>
      <w:spacing w:after="200" w:line="276" w:lineRule="auto"/>
    </w:pPr>
  </w:style>
  <w:style w:type="character" w:styleId="a4">
    <w:name w:val="Hyperlink"/>
    <w:basedOn w:val="a0"/>
    <w:rsid w:val="00A97255"/>
    <w:rPr>
      <w:color w:val="0000FF"/>
      <w:u w:val="none"/>
    </w:rPr>
  </w:style>
  <w:style w:type="paragraph" w:styleId="a5">
    <w:name w:val="header"/>
    <w:basedOn w:val="a"/>
    <w:link w:val="a6"/>
    <w:rsid w:val="00A97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7255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footer"/>
    <w:basedOn w:val="a"/>
    <w:link w:val="a8"/>
    <w:rsid w:val="00A97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7255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liski@govvr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6365</Words>
  <Characters>36281</Characters>
  <Application>Microsoft Office Word</Application>
  <DocSecurity>0</DocSecurity>
  <Lines>302</Lines>
  <Paragraphs>85</Paragraphs>
  <ScaleCrop>false</ScaleCrop>
  <Company>*</Company>
  <LinksUpToDate>false</LinksUpToDate>
  <CharactersWithSpaces>42561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2015-03-02T08:47:00Z</dcterms:created>
  <dcterms:modified xsi:type="dcterms:W3CDTF">2015-03-02T08:47:00Z</dcterms:modified>
</cp:coreProperties>
</file>