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ПИСАРЕВСКОГО СЕЛЬСКОГО ПОСЕЛЕНИЯ</w:t>
      </w:r>
      <w:r>
        <w:rPr>
          <w:sz w:val="28"/>
          <w:szCs w:val="28"/>
        </w:rPr>
        <w:br/>
        <w:t>КАНТЕМИРОВСКОГО МУНИЦИПАЛЬНОГО РАЙОНА</w:t>
      </w:r>
      <w:r>
        <w:rPr>
          <w:sz w:val="28"/>
          <w:szCs w:val="28"/>
        </w:rPr>
        <w:br/>
        <w:t>ВОРОНЕЖСКОЙ ОБЛАСТИ</w:t>
      </w:r>
    </w:p>
    <w:p w:rsidR="00E617AD" w:rsidRDefault="00E617AD" w:rsidP="00E617AD">
      <w:pPr>
        <w:rPr>
          <w:sz w:val="28"/>
          <w:szCs w:val="28"/>
        </w:rPr>
      </w:pPr>
    </w:p>
    <w:p w:rsidR="00E617AD" w:rsidRPr="003A5413" w:rsidRDefault="00E617AD" w:rsidP="00E617AD">
      <w:pPr>
        <w:jc w:val="center"/>
        <w:rPr>
          <w:b/>
          <w:sz w:val="28"/>
          <w:szCs w:val="28"/>
        </w:rPr>
      </w:pPr>
      <w:r w:rsidRPr="003A5413">
        <w:rPr>
          <w:b/>
          <w:sz w:val="28"/>
          <w:szCs w:val="28"/>
        </w:rPr>
        <w:t>ПОСТАНОВЛЕНИЕ №2</w:t>
      </w:r>
      <w:r>
        <w:rPr>
          <w:b/>
          <w:sz w:val="28"/>
          <w:szCs w:val="28"/>
        </w:rPr>
        <w:t>3</w:t>
      </w: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От 02.11.2012     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исаревка </w:t>
      </w: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Писаревского сельского </w:t>
      </w: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поселения Кантемировского муниципального</w:t>
      </w: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 Законом Воронежской области от 30.06.2010 года № 68-ОЗ « О государственном  регулировании торговой деятельности на территории Воронежской области», Приказом департамента по развитию предпринимательства и потребительского рынка Воронежской области от 20.12.2010 года № 174 «Об утверждении порядка разработки и утверждения схемы размещения нестационарных торговых объектов органами</w:t>
      </w:r>
      <w:proofErr w:type="gramEnd"/>
      <w:r>
        <w:rPr>
          <w:sz w:val="28"/>
          <w:szCs w:val="28"/>
        </w:rPr>
        <w:t xml:space="preserve"> местного самоуправления  муниципальных  образований на территории Воронежской </w:t>
      </w:r>
      <w:proofErr w:type="gramStart"/>
      <w:r>
        <w:rPr>
          <w:sz w:val="28"/>
          <w:szCs w:val="28"/>
        </w:rPr>
        <w:t>области», руководствуясь Уставом Писаревского сельского поселения Кантемировского  муниципального района Воронежской области, в целях упорядочения размещения и функционирования нестационарных торговых объектов на территории Писаревского сельского поселения Кантемировского муниципального района Воронежской области, создания условий для улучшения организации и качества торгового обслуживания населения, улучшения эстетического облика поселения, администрации Писаревского сельского поселения Кантемировского муниципального района Воронежской области ПОСТАНОВЛЯЕТ:</w:t>
      </w:r>
      <w:proofErr w:type="gramEnd"/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текстовую часть схемы размещения нестационарных торговых объектов на территории Писаревского сельского поселения согласно приложению №1.</w:t>
      </w:r>
    </w:p>
    <w:p w:rsidR="00E617AD" w:rsidRDefault="00E617AD" w:rsidP="00E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графическую часть схемы размещения нестационарных торговых объектов  на территории Писаревского сельского поселения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E617AD" w:rsidRDefault="00E617AD" w:rsidP="00E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Кантемировского муниципального района  и опубликовать в вестнике </w:t>
      </w:r>
      <w:r>
        <w:rPr>
          <w:sz w:val="28"/>
          <w:szCs w:val="28"/>
        </w:rPr>
        <w:lastRenderedPageBreak/>
        <w:t>муниципальных правовых актов  Писаревского сельского поселения Кантем</w:t>
      </w:r>
      <w:r w:rsidR="002722AE">
        <w:rPr>
          <w:sz w:val="28"/>
          <w:szCs w:val="28"/>
        </w:rPr>
        <w:t>ировского муниципального района</w:t>
      </w:r>
      <w:r>
        <w:rPr>
          <w:sz w:val="28"/>
          <w:szCs w:val="28"/>
        </w:rPr>
        <w:t>.</w:t>
      </w:r>
    </w:p>
    <w:p w:rsidR="00E617AD" w:rsidRDefault="00E617AD" w:rsidP="00E617AD">
      <w:pPr>
        <w:jc w:val="both"/>
        <w:rPr>
          <w:sz w:val="28"/>
          <w:szCs w:val="28"/>
        </w:rPr>
      </w:pPr>
    </w:p>
    <w:p w:rsidR="00E617AD" w:rsidRDefault="00E617AD" w:rsidP="00E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7AD" w:rsidRDefault="00E617AD" w:rsidP="00E617AD">
      <w:pPr>
        <w:jc w:val="both"/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E617AD" w:rsidRDefault="00E617AD" w:rsidP="00E617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В.В. Сердюков.</w:t>
      </w: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jc w:val="center"/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rPr>
          <w:sz w:val="28"/>
          <w:szCs w:val="28"/>
        </w:rPr>
      </w:pPr>
    </w:p>
    <w:p w:rsidR="00E617AD" w:rsidRDefault="00E617AD" w:rsidP="00E617AD">
      <w:pPr>
        <w:jc w:val="right"/>
      </w:pPr>
      <w:r>
        <w:lastRenderedPageBreak/>
        <w:t>Приложение 1</w:t>
      </w:r>
    </w:p>
    <w:p w:rsidR="00E617AD" w:rsidRDefault="00E617AD" w:rsidP="00E617AD">
      <w:pPr>
        <w:jc w:val="right"/>
      </w:pPr>
      <w:r>
        <w:t xml:space="preserve">к постановлению </w:t>
      </w:r>
    </w:p>
    <w:p w:rsidR="00E617AD" w:rsidRDefault="00E617AD" w:rsidP="00E617AD">
      <w:pPr>
        <w:jc w:val="right"/>
      </w:pPr>
      <w:r>
        <w:t>От 02.11.2012 №23</w:t>
      </w:r>
    </w:p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Писаревского сельского поселения   </w:t>
      </w:r>
    </w:p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района</w:t>
      </w:r>
    </w:p>
    <w:p w:rsidR="00E617AD" w:rsidRDefault="00E617AD" w:rsidP="00E617A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0"/>
        <w:gridCol w:w="1761"/>
        <w:gridCol w:w="799"/>
        <w:gridCol w:w="1025"/>
        <w:gridCol w:w="2092"/>
        <w:gridCol w:w="1603"/>
      </w:tblGrid>
      <w:tr w:rsidR="00E617AD" w:rsidTr="00801BDB">
        <w:trPr>
          <w:trHeight w:val="7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№</w:t>
            </w:r>
          </w:p>
          <w:p w:rsidR="00E617AD" w:rsidRDefault="00E617AD" w:rsidP="00801BDB">
            <w:pPr>
              <w:jc w:val="center"/>
            </w:pPr>
            <w:r>
              <w:t>п.п.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Наименование торгового объекта, площадь земельного участка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Адрес местонахождения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Площадь торгового объекта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Специализация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функциони-рования</w:t>
            </w:r>
            <w:proofErr w:type="spellEnd"/>
            <w:proofErr w:type="gramEnd"/>
          </w:p>
        </w:tc>
      </w:tr>
      <w:tr w:rsidR="00E617AD" w:rsidTr="00801BDB">
        <w:trPr>
          <w:trHeight w:val="53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AD" w:rsidRDefault="00E617AD" w:rsidP="00801BDB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AD" w:rsidRDefault="00E617AD" w:rsidP="00801BDB"/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AD" w:rsidRDefault="00E617AD" w:rsidP="00801BDB"/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общая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торговая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AD" w:rsidRDefault="00E617AD" w:rsidP="00801BD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AD" w:rsidRDefault="00E617AD" w:rsidP="00801BDB"/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7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Павильон</w:t>
            </w:r>
          </w:p>
          <w:p w:rsidR="00E617AD" w:rsidRDefault="00E617AD" w:rsidP="00801BDB">
            <w:pPr>
              <w:jc w:val="center"/>
            </w:pPr>
            <w:r>
              <w:t>40 кв.м.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12б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14,8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9,5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Павильон</w:t>
            </w:r>
          </w:p>
          <w:p w:rsidR="00E617AD" w:rsidRDefault="00E617AD" w:rsidP="00801BDB">
            <w:pPr>
              <w:jc w:val="center"/>
            </w:pPr>
            <w:r>
              <w:t>40 кв.м.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12г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40,0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18,0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Павильон</w:t>
            </w:r>
          </w:p>
          <w:p w:rsidR="00E617AD" w:rsidRDefault="00E617AD" w:rsidP="00801BDB">
            <w:pPr>
              <w:jc w:val="center"/>
            </w:pPr>
            <w:r>
              <w:t>35 кв.м.</w:t>
            </w:r>
          </w:p>
          <w:p w:rsidR="00E617AD" w:rsidRDefault="00E617AD" w:rsidP="00801BDB">
            <w:pPr>
              <w:jc w:val="center"/>
            </w:pPr>
            <w:r>
              <w:t>(планируемый)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Октябрьская</w:t>
            </w:r>
          </w:p>
          <w:p w:rsidR="00E617AD" w:rsidRDefault="00E617AD" w:rsidP="00801BDB">
            <w:pPr>
              <w:jc w:val="center"/>
            </w:pPr>
            <w:r>
              <w:t>54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смешанные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Палатки  5 ед.</w:t>
            </w:r>
          </w:p>
          <w:p w:rsidR="00E617AD" w:rsidRDefault="00E617AD" w:rsidP="00801BDB">
            <w:pPr>
              <w:jc w:val="center"/>
            </w:pPr>
            <w: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.кв.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(городок),</w:t>
            </w:r>
          </w:p>
          <w:p w:rsidR="00E617AD" w:rsidRDefault="00E617AD" w:rsidP="00801BDB">
            <w:pPr>
              <w:jc w:val="center"/>
            </w:pPr>
            <w:r>
              <w:t>ул. Ленина (возле ДК)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Палатки  5 ед.</w:t>
            </w:r>
          </w:p>
          <w:p w:rsidR="00E617AD" w:rsidRDefault="00E617AD" w:rsidP="00801BDB">
            <w:pPr>
              <w:jc w:val="center"/>
            </w:pPr>
            <w: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.кв.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(городок)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Промышленные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Автолавки</w:t>
            </w:r>
          </w:p>
          <w:p w:rsidR="00E617AD" w:rsidRDefault="00E617AD" w:rsidP="00801BDB">
            <w:pPr>
              <w:jc w:val="center"/>
            </w:pPr>
            <w:r>
              <w:t>(передвижные торговые объекты)</w:t>
            </w:r>
          </w:p>
          <w:p w:rsidR="00E617AD" w:rsidRDefault="00E617AD" w:rsidP="00801BDB">
            <w:pPr>
              <w:jc w:val="center"/>
            </w:pPr>
            <w:r>
              <w:t>5 ед.</w:t>
            </w:r>
          </w:p>
          <w:p w:rsidR="00E617AD" w:rsidRDefault="00E617AD" w:rsidP="00801BDB">
            <w:pPr>
              <w:jc w:val="center"/>
            </w:pPr>
            <w:smartTag w:uri="urn:schemas-microsoft-com:office:smarttags" w:element="metricconverter">
              <w:smartTagPr>
                <w:attr w:name="ProductID" w:val="-50 м"/>
              </w:smartTagPr>
              <w:r>
                <w:t>-50 м</w:t>
              </w:r>
            </w:smartTag>
            <w:r>
              <w:t>.кв.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(городок),</w:t>
            </w:r>
          </w:p>
          <w:p w:rsidR="00E617AD" w:rsidRDefault="00E617AD" w:rsidP="00801BDB">
            <w:pPr>
              <w:jc w:val="center"/>
            </w:pPr>
            <w:r>
              <w:t>ул. Ленина (возле ДК)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Автолавки (передвижные торговые объекты)</w:t>
            </w:r>
          </w:p>
          <w:p w:rsidR="00E617AD" w:rsidRDefault="00E617AD" w:rsidP="00801BDB">
            <w:pPr>
              <w:jc w:val="center"/>
            </w:pPr>
            <w:r>
              <w:t>5 ед.</w:t>
            </w:r>
          </w:p>
          <w:p w:rsidR="00E617AD" w:rsidRDefault="00E617AD" w:rsidP="00801BDB">
            <w:pPr>
              <w:jc w:val="center"/>
            </w:pPr>
            <w: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.кв.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(городок)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Рассада, саженцы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</w:tr>
      <w:tr w:rsidR="00E617AD" w:rsidTr="00801B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Автоцистерна</w:t>
            </w:r>
          </w:p>
          <w:p w:rsidR="00E617AD" w:rsidRDefault="00E617AD" w:rsidP="00801BDB">
            <w:pPr>
              <w:jc w:val="center"/>
            </w:pPr>
            <w:r>
              <w:t xml:space="preserve">1 ед.- 10 кв.м.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ул. Молодежная</w:t>
            </w:r>
          </w:p>
          <w:p w:rsidR="00E617AD" w:rsidRDefault="00E617AD" w:rsidP="00801BDB">
            <w:pPr>
              <w:jc w:val="center"/>
            </w:pPr>
            <w:r>
              <w:t>(городок)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D" w:rsidRDefault="00E617AD" w:rsidP="00801BDB">
            <w:pPr>
              <w:jc w:val="center"/>
            </w:pPr>
            <w:r>
              <w:t>круглогодично</w:t>
            </w:r>
          </w:p>
        </w:tc>
      </w:tr>
    </w:tbl>
    <w:p w:rsidR="00E617AD" w:rsidRDefault="00E617AD" w:rsidP="00E617AD">
      <w:pPr>
        <w:jc w:val="both"/>
        <w:rPr>
          <w:sz w:val="28"/>
          <w:szCs w:val="28"/>
        </w:rPr>
      </w:pPr>
    </w:p>
    <w:p w:rsidR="004B577A" w:rsidRDefault="004B577A"/>
    <w:sectPr w:rsidR="004B577A" w:rsidSect="007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AD"/>
    <w:rsid w:val="002722AE"/>
    <w:rsid w:val="004B577A"/>
    <w:rsid w:val="007C4BFA"/>
    <w:rsid w:val="00E6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3048</Characters>
  <Application>Microsoft Office Word</Application>
  <DocSecurity>0</DocSecurity>
  <Lines>25</Lines>
  <Paragraphs>7</Paragraphs>
  <ScaleCrop>false</ScaleCrop>
  <Company>DG Win&amp;Soft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2012-11-19T08:47:00Z</cp:lastPrinted>
  <dcterms:created xsi:type="dcterms:W3CDTF">2012-11-15T07:03:00Z</dcterms:created>
  <dcterms:modified xsi:type="dcterms:W3CDTF">2012-11-19T08:48:00Z</dcterms:modified>
</cp:coreProperties>
</file>