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Клиентская служба (на правах отдела) в Кантемировском районе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sz w:val="28"/>
          <w:i/>
          <w:b/>
          <w:sz w:val="28"/>
          <w:i/>
          <w:b/>
          <w:szCs w:val="28"/>
          <w:bCs/>
          <w:rFonts w:ascii="Cambria" w:hAnsi="Cambria" w:eastAsia="" w:cs=""/>
          <w:color w:val="FF0000"/>
        </w:rPr>
      </w:pPr>
      <w:r>
        <w:rPr>
          <w:i/>
          <w:color w:val="FF0000"/>
        </w:rPr>
      </w:r>
      <w:r/>
    </w:p>
    <w:p>
      <w:pPr>
        <w:pStyle w:val="1"/>
        <w:spacing w:lineRule="auto" w:line="240" w:before="0" w:after="0"/>
        <w:jc w:val="center"/>
        <w:rPr>
          <w:i/>
          <w:i/>
          <w:color w:val="FF0000"/>
        </w:rPr>
      </w:pPr>
      <w:r>
        <w:rPr>
          <w:i/>
          <w:color w:val="FF0000"/>
        </w:rPr>
        <w:t>Пенсия родителей детей-инвалидов</w:t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"/>
        <w:spacing w:lineRule="auto" w:line="240" w:before="0" w:after="0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>Клиентская служба в Кантемировском районе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напоминает, что один из родителей ребенка-инвалида может выйти на пенсию на пять лет раньше установленного пенсионного возраста (отец – в 55 лет, мать – в 50).</w:t>
      </w:r>
      <w:r/>
    </w:p>
    <w:p>
      <w:pPr>
        <w:pStyle w:val="Normal"/>
        <w:spacing w:lineRule="auto" w:line="240" w:before="0" w:after="0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Такая льгота возможна при двух условиях: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воспитание ребенка-инвалида до восьми лет;</w:t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 отца, претендующего на досрочную пенсию, должно быть не менее 20 лет страхового стажа, у матери – не менее 15.</w:t>
      </w:r>
      <w:r/>
    </w:p>
    <w:p>
      <w:pPr>
        <w:pStyle w:val="Normal"/>
        <w:spacing w:lineRule="auto" w:line="240" w:before="0" w:after="0"/>
        <w:ind w:firstLine="360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 этом неважно, в каком именно возрасте ребенок был признан инвалидом и как долго им оставался.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Кроме того, на досрочную пенсию по старости на таких же условиях, как и родители, могут претендовать опекуны – для них пенсионный возраст уменьшается на год за каждые полтора года опеки (не больше, чем на пять лет в общей сложности). При этом опекунство должно быть установлено до того, как ребенку исполнится 8 лет.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6"/>
          <w:sz w:val="26"/>
          <w:szCs w:val="26"/>
          <w:rFonts w:ascii="Times New Roman" w:hAnsi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 2019 года возраст выхода на пенсию будет постепенно увеличиваться. Однако родителей детей-инвалидов эти изменения не коснутся. Мамы таких детей по-прежнему смогут выходить на пенсию в 50 лет, а папы – в 55. Но, п</w:t>
      </w:r>
      <w:r>
        <w:rPr>
          <w:rFonts w:cs="Times New Roman" w:ascii="Times New Roman" w:hAnsi="Times New Roman"/>
          <w:sz w:val="26"/>
          <w:szCs w:val="26"/>
        </w:rPr>
        <w:t xml:space="preserve">ри определении права на страховую пенсию по старости </w:t>
      </w: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не учитываются дети, в отношении которых застрахованное лицо было </w:t>
      </w:r>
      <w:hyperlink r:id="rId3">
        <w:r>
          <w:rPr>
            <w:rStyle w:val="Style11"/>
            <w:rFonts w:cs="Times New Roman" w:ascii="Times New Roman" w:hAnsi="Times New Roman"/>
            <w:color w:val="000000" w:themeColor="text1"/>
            <w:sz w:val="26"/>
            <w:szCs w:val="26"/>
          </w:rPr>
          <w:t>лишено</w:t>
        </w:r>
      </w:hyperlink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родительских прав или в отношении которых было </w:t>
      </w:r>
      <w:hyperlink r:id="rId4">
        <w:r>
          <w:rPr>
            <w:rStyle w:val="Style11"/>
            <w:rFonts w:cs="Times New Roman" w:ascii="Times New Roman" w:hAnsi="Times New Roman"/>
            <w:color w:val="000000" w:themeColor="text1"/>
            <w:sz w:val="26"/>
            <w:szCs w:val="26"/>
          </w:rPr>
          <w:t>отменено</w:t>
        </w:r>
      </w:hyperlink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усыновление.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  <w:r/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5E4846DC59FCD01FEF2F6C2E9E638804C1E3AE80A75F873C511BBF236D01E0CE860430841CE6ADD9r1T3L" TargetMode="External"/><Relationship Id="rId4" Type="http://schemas.openxmlformats.org/officeDocument/2006/relationships/hyperlink" Target="consultantplus://offline/ref=5E4846DC59FCD01FEF2F6C2E9E638804C1E3AE80A75F873C511BBF236D01E0CE860430841CE6A8DEr1T2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FEE9-E453-4650-8A06-A92FB532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LibreOffice/4.3.2.2$Windows_x86 LibreOffice_project/edfb5295ba211bd31ad47d0bad0118690f76407d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2018-12-04T12:59:00Z</dcterms:created>
  <dc:creator>Admin</dc:creator>
  <dc:language>ru-RU</dc:language>
  <cp:lastPrinted>2018-02-13T10:14:00Z</cp:lastPrinted>
  <dcterms:modified xsi:type="dcterms:W3CDTF">2018-12-11T08:31:39Z</dcterms:modified>
  <cp:revision>5</cp:revision>
</cp:coreProperties>
</file>