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1B" w:rsidRPr="00FF7200" w:rsidRDefault="006E281B" w:rsidP="0095694E">
      <w:pPr>
        <w:keepNext/>
        <w:spacing w:after="0" w:line="240" w:lineRule="auto"/>
        <w:ind w:left="3544"/>
        <w:outlineLvl w:val="0"/>
        <w:rPr>
          <w:rFonts w:ascii="Arial" w:hAnsi="Arial" w:cs="Arial"/>
          <w:b/>
          <w:bCs/>
          <w:sz w:val="26"/>
          <w:szCs w:val="26"/>
          <w:lang w:eastAsia="ru-RU"/>
        </w:rPr>
      </w:pPr>
      <w:r w:rsidRPr="00FF7200">
        <w:rPr>
          <w:rFonts w:ascii="Arial" w:hAnsi="Arial" w:cs="Arial"/>
          <w:b/>
          <w:bCs/>
          <w:sz w:val="26"/>
          <w:szCs w:val="26"/>
          <w:lang w:eastAsia="ru-RU"/>
        </w:rPr>
        <w:t xml:space="preserve">              </w:t>
      </w:r>
      <w:r w:rsidRPr="003A6B9A">
        <w:rPr>
          <w:rFonts w:ascii="Arial" w:hAnsi="Arial" w:cs="Arial"/>
          <w:b/>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6.75pt;height:37.5pt;visibility:visible">
            <v:imagedata r:id="rId5" o:title=""/>
          </v:shape>
        </w:pict>
      </w:r>
    </w:p>
    <w:p w:rsidR="006E281B" w:rsidRPr="00210FD2" w:rsidRDefault="006E281B" w:rsidP="0095694E">
      <w:pPr>
        <w:spacing w:after="0" w:line="240" w:lineRule="auto"/>
        <w:ind w:firstLine="709"/>
        <w:jc w:val="center"/>
        <w:rPr>
          <w:rFonts w:ascii="Times New Roman" w:hAnsi="Times New Roman"/>
          <w:b/>
          <w:color w:val="0070C0"/>
          <w:sz w:val="26"/>
          <w:szCs w:val="26"/>
        </w:rPr>
      </w:pPr>
      <w:r w:rsidRPr="00210FD2">
        <w:rPr>
          <w:rFonts w:ascii="Times New Roman" w:hAnsi="Times New Roman"/>
          <w:b/>
          <w:color w:val="0070C0"/>
          <w:sz w:val="26"/>
          <w:szCs w:val="26"/>
        </w:rPr>
        <w:t>Управление Пенсионного фонда Российской Федерации</w:t>
      </w:r>
    </w:p>
    <w:p w:rsidR="006E281B" w:rsidRPr="00210FD2" w:rsidRDefault="006E281B" w:rsidP="0095694E">
      <w:pPr>
        <w:spacing w:after="0" w:line="240" w:lineRule="auto"/>
        <w:ind w:firstLine="709"/>
        <w:jc w:val="center"/>
        <w:rPr>
          <w:rFonts w:ascii="Times New Roman" w:hAnsi="Times New Roman"/>
          <w:b/>
          <w:color w:val="0070C0"/>
          <w:sz w:val="26"/>
          <w:szCs w:val="26"/>
        </w:rPr>
      </w:pPr>
      <w:r w:rsidRPr="00210FD2">
        <w:rPr>
          <w:rFonts w:ascii="Times New Roman" w:hAnsi="Times New Roman"/>
          <w:b/>
          <w:color w:val="0070C0"/>
          <w:sz w:val="26"/>
          <w:szCs w:val="26"/>
        </w:rPr>
        <w:t xml:space="preserve">по </w:t>
      </w:r>
      <w:r>
        <w:rPr>
          <w:rFonts w:ascii="Times New Roman" w:hAnsi="Times New Roman"/>
          <w:b/>
          <w:color w:val="0070C0"/>
          <w:sz w:val="26"/>
          <w:szCs w:val="26"/>
        </w:rPr>
        <w:t>Кантемировскому</w:t>
      </w:r>
      <w:r w:rsidRPr="00210FD2">
        <w:rPr>
          <w:rFonts w:ascii="Times New Roman" w:hAnsi="Times New Roman"/>
          <w:b/>
          <w:color w:val="0070C0"/>
          <w:sz w:val="26"/>
          <w:szCs w:val="26"/>
        </w:rPr>
        <w:t xml:space="preserve"> району Воронежской области</w:t>
      </w:r>
    </w:p>
    <w:p w:rsidR="006E281B" w:rsidRPr="00D74AB7" w:rsidRDefault="006E281B" w:rsidP="0095694E">
      <w:pPr>
        <w:widowControl w:val="0"/>
        <w:suppressAutoHyphens/>
        <w:autoSpaceDE w:val="0"/>
        <w:autoSpaceDN w:val="0"/>
        <w:adjustRightInd w:val="0"/>
        <w:spacing w:after="0" w:line="240" w:lineRule="auto"/>
        <w:jc w:val="center"/>
        <w:rPr>
          <w:rFonts w:ascii="Times New Roman" w:hAnsi="Times New Roman"/>
          <w:b/>
          <w:color w:val="548DD4"/>
          <w:sz w:val="26"/>
          <w:szCs w:val="26"/>
          <w:lang w:eastAsia="ru-RU"/>
        </w:rPr>
      </w:pPr>
      <w:r w:rsidRPr="0095694E">
        <w:rPr>
          <w:rFonts w:ascii="Times New Roman" w:hAnsi="Times New Roman"/>
          <w:b/>
          <w:color w:val="548DD4"/>
          <w:sz w:val="26"/>
          <w:szCs w:val="26"/>
          <w:lang w:eastAsia="ru-RU"/>
        </w:rPr>
        <w:t>__________________________________________________________________</w:t>
      </w:r>
    </w:p>
    <w:p w:rsidR="006E281B" w:rsidRPr="00F16F7F" w:rsidRDefault="006E281B" w:rsidP="00F16F7F">
      <w:pPr>
        <w:autoSpaceDE w:val="0"/>
        <w:autoSpaceDN w:val="0"/>
        <w:adjustRightInd w:val="0"/>
        <w:spacing w:after="0" w:line="240" w:lineRule="auto"/>
        <w:ind w:firstLine="540"/>
        <w:jc w:val="both"/>
        <w:rPr>
          <w:rFonts w:ascii="Times New Roman" w:hAnsi="Times New Roman"/>
          <w:b/>
          <w:bCs/>
          <w:sz w:val="26"/>
          <w:szCs w:val="26"/>
        </w:rPr>
      </w:pPr>
    </w:p>
    <w:p w:rsidR="006E281B" w:rsidRPr="00BE019D" w:rsidRDefault="006E281B" w:rsidP="00BE019D">
      <w:pPr>
        <w:spacing w:after="0" w:line="240" w:lineRule="auto"/>
        <w:jc w:val="center"/>
        <w:outlineLvl w:val="0"/>
        <w:rPr>
          <w:rFonts w:ascii="Times New Roman" w:hAnsi="Times New Roman"/>
          <w:b/>
          <w:bCs/>
          <w:i/>
          <w:color w:val="FF0000"/>
          <w:kern w:val="36"/>
          <w:sz w:val="32"/>
          <w:szCs w:val="32"/>
          <w:lang w:eastAsia="ru-RU"/>
        </w:rPr>
      </w:pPr>
      <w:r>
        <w:rPr>
          <w:rFonts w:ascii="Times New Roman" w:hAnsi="Times New Roman"/>
          <w:b/>
          <w:bCs/>
          <w:i/>
          <w:color w:val="FF0000"/>
          <w:kern w:val="36"/>
          <w:sz w:val="32"/>
          <w:szCs w:val="32"/>
          <w:lang w:eastAsia="ru-RU"/>
        </w:rPr>
        <w:t>Информация для военных пенсионеров</w:t>
      </w:r>
    </w:p>
    <w:p w:rsidR="006E281B" w:rsidRDefault="006E281B" w:rsidP="008C25D8">
      <w:pPr>
        <w:spacing w:after="0" w:line="240" w:lineRule="auto"/>
        <w:ind w:firstLine="708"/>
        <w:jc w:val="both"/>
        <w:rPr>
          <w:rFonts w:ascii="Times New Roman" w:hAnsi="Times New Roman"/>
          <w:sz w:val="26"/>
          <w:szCs w:val="26"/>
        </w:rPr>
      </w:pPr>
    </w:p>
    <w:p w:rsidR="006E281B" w:rsidRDefault="006E281B" w:rsidP="008C25D8">
      <w:pPr>
        <w:spacing w:after="0" w:line="240" w:lineRule="auto"/>
        <w:ind w:firstLine="708"/>
        <w:jc w:val="both"/>
        <w:rPr>
          <w:rFonts w:ascii="Times New Roman" w:hAnsi="Times New Roman"/>
          <w:sz w:val="24"/>
          <w:szCs w:val="24"/>
        </w:rPr>
      </w:pPr>
      <w:r w:rsidRPr="00354846">
        <w:rPr>
          <w:rFonts w:ascii="Times New Roman" w:hAnsi="Times New Roman"/>
          <w:sz w:val="24"/>
          <w:szCs w:val="24"/>
        </w:rPr>
        <w:t xml:space="preserve">Военные пенсионеры — это граждане, которые получают пенсию за выслугу лет или по инвалидности от Министерства обороны РФ, МВД, ФСБ и ряда других силовых ведомств. Многие военнослужащие после окончания срока службы продолжают трудовую деятельность в гражданских организациях, и тем самым формируют право на получение страховой пенсии по линии ПФР. Этой категории граждан она назначается при соблюдении общеустановленных требований, которые учитывают возраст гражданина, длительность трудового (гражданского) стажа, количество накопленных пенсионных баллов. </w:t>
      </w:r>
    </w:p>
    <w:p w:rsidR="006E281B" w:rsidRDefault="006E281B" w:rsidP="008C25D8">
      <w:pPr>
        <w:spacing w:after="0" w:line="240" w:lineRule="auto"/>
        <w:ind w:firstLine="708"/>
        <w:jc w:val="both"/>
        <w:rPr>
          <w:rFonts w:ascii="Times New Roman" w:hAnsi="Times New Roman"/>
          <w:sz w:val="24"/>
          <w:szCs w:val="24"/>
        </w:rPr>
      </w:pPr>
    </w:p>
    <w:p w:rsidR="006E281B" w:rsidRPr="00354846" w:rsidRDefault="006E281B" w:rsidP="008C25D8">
      <w:pPr>
        <w:spacing w:after="0" w:line="240" w:lineRule="auto"/>
        <w:ind w:firstLine="708"/>
        <w:jc w:val="both"/>
        <w:rPr>
          <w:rFonts w:ascii="Times New Roman" w:hAnsi="Times New Roman"/>
          <w:sz w:val="24"/>
          <w:szCs w:val="24"/>
        </w:rPr>
      </w:pPr>
      <w:r w:rsidRPr="00354846">
        <w:rPr>
          <w:rFonts w:ascii="Times New Roman" w:hAnsi="Times New Roman"/>
          <w:sz w:val="24"/>
          <w:szCs w:val="24"/>
        </w:rPr>
        <w:t>Общеустановленный пенсионный возраст: 55 лет для женщин и 60 лет для мужчин. Отдельным категориям граждан страховая пенсия может быть назначена досрочно, например, в случае работы на Севере или за работу в тяжелых условиях.</w:t>
      </w:r>
    </w:p>
    <w:p w:rsidR="006E281B" w:rsidRPr="00354846" w:rsidRDefault="006E281B" w:rsidP="008C25D8">
      <w:pPr>
        <w:spacing w:after="0" w:line="240" w:lineRule="auto"/>
        <w:jc w:val="both"/>
        <w:rPr>
          <w:rFonts w:ascii="Times New Roman" w:hAnsi="Times New Roman"/>
          <w:sz w:val="24"/>
          <w:szCs w:val="24"/>
        </w:rPr>
      </w:pPr>
      <w:r w:rsidRPr="00354846">
        <w:rPr>
          <w:rFonts w:ascii="Times New Roman" w:hAnsi="Times New Roman"/>
          <w:b/>
          <w:bCs/>
          <w:sz w:val="24"/>
          <w:szCs w:val="24"/>
        </w:rPr>
        <w:t xml:space="preserve">     </w:t>
      </w:r>
      <w:r w:rsidRPr="00354846">
        <w:rPr>
          <w:rFonts w:ascii="Times New Roman" w:hAnsi="Times New Roman"/>
          <w:b/>
          <w:bCs/>
          <w:sz w:val="24"/>
          <w:szCs w:val="24"/>
        </w:rPr>
        <w:tab/>
      </w:r>
      <w:r w:rsidRPr="00354846">
        <w:rPr>
          <w:rFonts w:ascii="Times New Roman" w:hAnsi="Times New Roman"/>
          <w:sz w:val="24"/>
          <w:szCs w:val="24"/>
        </w:rPr>
        <w:t xml:space="preserve"> В 2018 году минимальный страховой стаж составляет 9 лет. Таким образом, военнослужащий, претендующий на страховую пенсию по линии ПФР, должен проработать не менее </w:t>
      </w:r>
      <w:r>
        <w:rPr>
          <w:rFonts w:ascii="Times New Roman" w:hAnsi="Times New Roman"/>
          <w:sz w:val="24"/>
          <w:szCs w:val="24"/>
        </w:rPr>
        <w:t>девяти</w:t>
      </w:r>
      <w:r w:rsidRPr="00354846">
        <w:rPr>
          <w:rFonts w:ascii="Times New Roman" w:hAnsi="Times New Roman"/>
          <w:sz w:val="24"/>
          <w:szCs w:val="24"/>
        </w:rPr>
        <w:t xml:space="preserve"> лет на гражданском предприятии после окончания службы. </w:t>
      </w:r>
    </w:p>
    <w:p w:rsidR="006E281B" w:rsidRDefault="006E281B" w:rsidP="008C25D8">
      <w:pPr>
        <w:spacing w:after="0" w:line="240" w:lineRule="auto"/>
        <w:jc w:val="both"/>
        <w:rPr>
          <w:rFonts w:ascii="Times New Roman" w:hAnsi="Times New Roman"/>
          <w:sz w:val="24"/>
          <w:szCs w:val="24"/>
        </w:rPr>
      </w:pPr>
      <w:r w:rsidRPr="00354846">
        <w:rPr>
          <w:rFonts w:ascii="Times New Roman" w:hAnsi="Times New Roman"/>
          <w:b/>
          <w:bCs/>
          <w:sz w:val="24"/>
          <w:szCs w:val="24"/>
        </w:rPr>
        <w:t xml:space="preserve">     </w:t>
      </w:r>
      <w:r w:rsidRPr="00354846">
        <w:rPr>
          <w:rFonts w:ascii="Times New Roman" w:hAnsi="Times New Roman"/>
          <w:b/>
          <w:bCs/>
          <w:sz w:val="24"/>
          <w:szCs w:val="24"/>
        </w:rPr>
        <w:tab/>
      </w:r>
      <w:r w:rsidRPr="00354846">
        <w:rPr>
          <w:rFonts w:ascii="Times New Roman" w:hAnsi="Times New Roman"/>
          <w:sz w:val="24"/>
          <w:szCs w:val="24"/>
        </w:rPr>
        <w:t>В 2018 году минимальная сумма индивидуальных пенсионных коэффициентов для выхода на пенсию равна 13,8 балла. Отметим, что законодательно закреплено ежегодное повышение этого параметра до 30 баллов в 2025 году.</w:t>
      </w:r>
    </w:p>
    <w:p w:rsidR="006E281B" w:rsidRDefault="006E281B" w:rsidP="005F4D14">
      <w:pPr>
        <w:spacing w:after="0" w:line="240" w:lineRule="auto"/>
        <w:jc w:val="both"/>
        <w:rPr>
          <w:rFonts w:ascii="Times New Roman" w:hAnsi="Times New Roman"/>
          <w:sz w:val="24"/>
          <w:szCs w:val="24"/>
        </w:rPr>
      </w:pPr>
      <w:r>
        <w:rPr>
          <w:rFonts w:ascii="Times New Roman" w:hAnsi="Times New Roman"/>
          <w:sz w:val="24"/>
          <w:szCs w:val="24"/>
        </w:rPr>
        <w:tab/>
      </w:r>
      <w:r w:rsidRPr="00AE5825">
        <w:rPr>
          <w:rFonts w:ascii="Times New Roman" w:hAnsi="Times New Roman"/>
          <w:iCs/>
          <w:sz w:val="24"/>
          <w:szCs w:val="24"/>
        </w:rPr>
        <w:t>Военным пенсионерам страховая пенсия по старости назначается без учета фиксированной выплаты.</w:t>
      </w:r>
    </w:p>
    <w:p w:rsidR="006E281B" w:rsidRPr="00354846" w:rsidRDefault="006E281B" w:rsidP="00AE5825">
      <w:pPr>
        <w:spacing w:after="0" w:line="240" w:lineRule="auto"/>
        <w:ind w:firstLine="708"/>
        <w:jc w:val="both"/>
        <w:rPr>
          <w:rFonts w:ascii="Times New Roman" w:hAnsi="Times New Roman"/>
          <w:sz w:val="24"/>
          <w:szCs w:val="24"/>
        </w:rPr>
      </w:pPr>
    </w:p>
    <w:p w:rsidR="006E281B" w:rsidRPr="00354846" w:rsidRDefault="006E281B" w:rsidP="00D70CB4">
      <w:pPr>
        <w:spacing w:after="0" w:line="240" w:lineRule="auto"/>
        <w:jc w:val="both"/>
        <w:rPr>
          <w:rFonts w:ascii="Times New Roman" w:hAnsi="Times New Roman"/>
          <w:sz w:val="24"/>
          <w:szCs w:val="24"/>
        </w:rPr>
      </w:pPr>
      <w:r w:rsidRPr="00354846">
        <w:rPr>
          <w:rFonts w:ascii="Times New Roman" w:hAnsi="Times New Roman"/>
          <w:sz w:val="24"/>
          <w:szCs w:val="24"/>
        </w:rPr>
        <w:tab/>
        <w:t>Управление Пенсионного фонда обращает внимание, что у военных пенсионеров в следующих случаях могут быть сформированы пенсионные накопления:</w:t>
      </w:r>
    </w:p>
    <w:p w:rsidR="006E281B" w:rsidRPr="00354846" w:rsidRDefault="006E281B" w:rsidP="00D70CB4">
      <w:pPr>
        <w:spacing w:after="0" w:line="240" w:lineRule="auto"/>
        <w:ind w:firstLine="708"/>
        <w:jc w:val="both"/>
        <w:rPr>
          <w:rFonts w:ascii="Times New Roman" w:hAnsi="Times New Roman"/>
          <w:sz w:val="24"/>
          <w:szCs w:val="24"/>
          <w:lang w:eastAsia="ru-RU"/>
        </w:rPr>
      </w:pPr>
      <w:r w:rsidRPr="00354846">
        <w:rPr>
          <w:rFonts w:ascii="Times New Roman" w:hAnsi="Times New Roman"/>
          <w:sz w:val="24"/>
          <w:szCs w:val="24"/>
          <w:lang w:eastAsia="ru-RU"/>
        </w:rPr>
        <w:t>- если они мужчины 1953-1966 г.р., или женщины 1957-1966 г.р., за которых уплачивались страховые взносы на накопительную пенсию во время работы в гражданских учреждениях</w:t>
      </w:r>
      <w:r>
        <w:rPr>
          <w:rFonts w:ascii="Times New Roman" w:hAnsi="Times New Roman"/>
          <w:sz w:val="24"/>
          <w:szCs w:val="24"/>
          <w:lang w:eastAsia="ru-RU"/>
        </w:rPr>
        <w:t xml:space="preserve"> (период 2002-2004гг)</w:t>
      </w:r>
      <w:r w:rsidRPr="00354846">
        <w:rPr>
          <w:rFonts w:ascii="Times New Roman" w:hAnsi="Times New Roman"/>
          <w:sz w:val="24"/>
          <w:szCs w:val="24"/>
          <w:lang w:eastAsia="ru-RU"/>
        </w:rPr>
        <w:t>;</w:t>
      </w:r>
    </w:p>
    <w:p w:rsidR="006E281B" w:rsidRPr="00354846" w:rsidRDefault="006E281B" w:rsidP="00AE5825">
      <w:pPr>
        <w:spacing w:after="0" w:line="240" w:lineRule="auto"/>
        <w:jc w:val="both"/>
        <w:rPr>
          <w:rFonts w:ascii="Times New Roman" w:hAnsi="Times New Roman"/>
          <w:sz w:val="24"/>
          <w:szCs w:val="24"/>
          <w:lang w:eastAsia="ru-RU"/>
        </w:rPr>
      </w:pPr>
      <w:r w:rsidRPr="00354846">
        <w:rPr>
          <w:rFonts w:ascii="Times New Roman" w:hAnsi="Times New Roman"/>
          <w:sz w:val="24"/>
          <w:szCs w:val="24"/>
        </w:rPr>
        <w:tab/>
        <w:t xml:space="preserve">- </w:t>
      </w:r>
      <w:r w:rsidRPr="00354846">
        <w:rPr>
          <w:rFonts w:ascii="Times New Roman" w:hAnsi="Times New Roman"/>
          <w:sz w:val="24"/>
          <w:szCs w:val="24"/>
          <w:lang w:eastAsia="ru-RU"/>
        </w:rPr>
        <w:t>если они граждане 1967 года рождения и моложе, за которых уплачивались страховые взносы на накопительную пенсию во время работы в гражданских учреждениях;</w:t>
      </w:r>
      <w:r w:rsidRPr="00354846">
        <w:rPr>
          <w:rFonts w:ascii="Times New Roman" w:hAnsi="Times New Roman"/>
          <w:sz w:val="24"/>
          <w:szCs w:val="24"/>
          <w:lang w:eastAsia="ru-RU"/>
        </w:rPr>
        <w:tab/>
        <w:t>- если они являются участниками Программы государственного софинансирования пенсий;</w:t>
      </w:r>
    </w:p>
    <w:p w:rsidR="006E281B" w:rsidRPr="00354846" w:rsidRDefault="006E281B" w:rsidP="00D70CB4">
      <w:pPr>
        <w:spacing w:after="0" w:line="240" w:lineRule="auto"/>
        <w:ind w:firstLine="708"/>
        <w:jc w:val="both"/>
        <w:rPr>
          <w:rFonts w:ascii="Times New Roman" w:hAnsi="Times New Roman"/>
          <w:sz w:val="24"/>
          <w:szCs w:val="24"/>
          <w:lang w:eastAsia="ru-RU"/>
        </w:rPr>
      </w:pPr>
    </w:p>
    <w:p w:rsidR="006E281B" w:rsidRPr="00AE5825" w:rsidRDefault="006E281B" w:rsidP="00AE5825">
      <w:pPr>
        <w:spacing w:after="0" w:line="240" w:lineRule="auto"/>
        <w:ind w:firstLine="708"/>
        <w:jc w:val="both"/>
        <w:rPr>
          <w:rFonts w:ascii="Times New Roman" w:hAnsi="Times New Roman"/>
          <w:sz w:val="24"/>
          <w:szCs w:val="24"/>
          <w:lang w:eastAsia="ru-RU"/>
        </w:rPr>
      </w:pPr>
      <w:r w:rsidRPr="00354846">
        <w:rPr>
          <w:rFonts w:ascii="Times New Roman" w:hAnsi="Times New Roman"/>
          <w:sz w:val="24"/>
          <w:szCs w:val="24"/>
          <w:lang w:eastAsia="ru-RU"/>
        </w:rPr>
        <w:t xml:space="preserve">Если военный пенсионер уже получает страховую пенсию по старости, но пенсионные накопления ему еще не выплачивались, у него есть право обратиться с соответствующим заявлением в Управление  </w:t>
      </w:r>
      <w:r w:rsidRPr="00AE5825">
        <w:rPr>
          <w:rFonts w:ascii="Times New Roman" w:hAnsi="Times New Roman"/>
          <w:sz w:val="24"/>
          <w:szCs w:val="24"/>
          <w:lang w:eastAsia="ru-RU"/>
        </w:rPr>
        <w:t>ПФР</w:t>
      </w:r>
      <w:r>
        <w:rPr>
          <w:rFonts w:ascii="Times New Roman" w:hAnsi="Times New Roman"/>
          <w:sz w:val="24"/>
          <w:szCs w:val="24"/>
          <w:lang w:eastAsia="ru-RU"/>
        </w:rPr>
        <w:t>.  Это можно сделать</w:t>
      </w:r>
      <w:r w:rsidRPr="00AE5825">
        <w:rPr>
          <w:rFonts w:ascii="Times New Roman" w:hAnsi="Times New Roman"/>
          <w:color w:val="000000"/>
          <w:sz w:val="24"/>
          <w:szCs w:val="24"/>
        </w:rPr>
        <w:t xml:space="preserve"> не выходя из дома, через Личный кабинет гражданина на сайте Пенсионного фонда  по адресу </w:t>
      </w:r>
      <w:hyperlink r:id="rId6" w:history="1">
        <w:r w:rsidRPr="00AE5825">
          <w:rPr>
            <w:rStyle w:val="Hyperlink"/>
            <w:rFonts w:ascii="Times New Roman" w:hAnsi="Times New Roman"/>
            <w:sz w:val="24"/>
            <w:szCs w:val="24"/>
            <w:lang w:eastAsia="ar-SA"/>
          </w:rPr>
          <w:t>https://es.pfrf.ru</w:t>
        </w:r>
      </w:hyperlink>
      <w:r w:rsidRPr="00AE5825">
        <w:rPr>
          <w:rFonts w:ascii="Times New Roman" w:hAnsi="Times New Roman"/>
          <w:color w:val="0000FF"/>
          <w:sz w:val="24"/>
          <w:szCs w:val="24"/>
          <w:u w:val="single"/>
          <w:lang w:eastAsia="ar-SA"/>
        </w:rPr>
        <w:t xml:space="preserve">. </w:t>
      </w:r>
      <w:r w:rsidRPr="00AE5825">
        <w:rPr>
          <w:rFonts w:ascii="Times New Roman" w:hAnsi="Times New Roman"/>
          <w:color w:val="000000"/>
          <w:sz w:val="24"/>
          <w:szCs w:val="24"/>
        </w:rPr>
        <w:t xml:space="preserve">  Или</w:t>
      </w:r>
      <w:r w:rsidRPr="00AE5825">
        <w:rPr>
          <w:rFonts w:ascii="Times New Roman" w:hAnsi="Times New Roman"/>
          <w:sz w:val="24"/>
          <w:szCs w:val="24"/>
          <w:lang w:eastAsia="ru-RU"/>
        </w:rPr>
        <w:t xml:space="preserve"> следует обратиться в клиентскую службу Управления  ПФР по месту регистрации или фактического проживания либо через Многофункциональный центр предоставления государственных и муниципальных услуг.</w:t>
      </w:r>
      <w:r>
        <w:rPr>
          <w:rFonts w:ascii="Times New Roman" w:hAnsi="Times New Roman"/>
          <w:sz w:val="24"/>
          <w:szCs w:val="24"/>
          <w:lang w:eastAsia="ru-RU"/>
        </w:rPr>
        <w:t xml:space="preserve"> </w:t>
      </w:r>
    </w:p>
    <w:p w:rsidR="006E281B" w:rsidRPr="00354846" w:rsidRDefault="006E281B" w:rsidP="00AE5825">
      <w:pPr>
        <w:spacing w:after="0" w:line="240" w:lineRule="auto"/>
        <w:ind w:firstLine="708"/>
        <w:jc w:val="both"/>
        <w:rPr>
          <w:rFonts w:ascii="Times New Roman" w:hAnsi="Times New Roman"/>
          <w:sz w:val="24"/>
          <w:szCs w:val="24"/>
          <w:lang w:eastAsia="ru-RU"/>
        </w:rPr>
      </w:pPr>
      <w:r w:rsidRPr="00354846">
        <w:rPr>
          <w:rFonts w:ascii="Times New Roman" w:hAnsi="Times New Roman"/>
          <w:sz w:val="24"/>
          <w:szCs w:val="24"/>
          <w:lang w:eastAsia="ru-RU"/>
        </w:rPr>
        <w:t>Если военный пенсионер, имеющий средства пенсионных накоплений, впервые обращается за назначением страховой пенсии по старости, ему одновременно могут назначить страховую пенсию и определить вид выплаты за счет средств пенсионных накоплений: единовременная выплата средств пенсионных накоплений, срочная пенсионная выплата, накопительная пенсия.</w:t>
      </w:r>
    </w:p>
    <w:p w:rsidR="006E281B" w:rsidRDefault="006E281B" w:rsidP="00D70CB4">
      <w:pPr>
        <w:spacing w:after="0" w:line="240" w:lineRule="auto"/>
        <w:jc w:val="both"/>
        <w:rPr>
          <w:rFonts w:ascii="Times New Roman" w:hAnsi="Times New Roman"/>
          <w:sz w:val="24"/>
          <w:szCs w:val="24"/>
          <w:lang w:eastAsia="ru-RU"/>
        </w:rPr>
      </w:pPr>
      <w:r w:rsidRPr="00354846">
        <w:rPr>
          <w:rFonts w:ascii="Times New Roman" w:hAnsi="Times New Roman"/>
          <w:sz w:val="24"/>
          <w:szCs w:val="24"/>
          <w:lang w:eastAsia="ru-RU"/>
        </w:rPr>
        <w:t> </w:t>
      </w:r>
      <w:bookmarkStart w:id="0" w:name="_GoBack"/>
      <w:bookmarkEnd w:id="0"/>
    </w:p>
    <w:sectPr w:rsidR="006E281B" w:rsidSect="00231C41">
      <w:pgSz w:w="11906" w:h="16838"/>
      <w:pgMar w:top="56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2702"/>
    <w:multiLevelType w:val="multilevel"/>
    <w:tmpl w:val="64FC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D38C7"/>
    <w:multiLevelType w:val="multilevel"/>
    <w:tmpl w:val="C51E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E6FD9"/>
    <w:multiLevelType w:val="multilevel"/>
    <w:tmpl w:val="5E3A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2785E"/>
    <w:multiLevelType w:val="multilevel"/>
    <w:tmpl w:val="1310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C441A"/>
    <w:multiLevelType w:val="multilevel"/>
    <w:tmpl w:val="BA04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A2933"/>
    <w:multiLevelType w:val="multilevel"/>
    <w:tmpl w:val="831E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20CEC"/>
    <w:multiLevelType w:val="multilevel"/>
    <w:tmpl w:val="C8F4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37BCE"/>
    <w:multiLevelType w:val="multilevel"/>
    <w:tmpl w:val="DFB4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92F6D"/>
    <w:multiLevelType w:val="multilevel"/>
    <w:tmpl w:val="6B0A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900996"/>
    <w:multiLevelType w:val="multilevel"/>
    <w:tmpl w:val="DD70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D1307"/>
    <w:multiLevelType w:val="multilevel"/>
    <w:tmpl w:val="698C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B023C1"/>
    <w:multiLevelType w:val="multilevel"/>
    <w:tmpl w:val="99DC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1A26A9"/>
    <w:multiLevelType w:val="multilevel"/>
    <w:tmpl w:val="A018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7C5729"/>
    <w:multiLevelType w:val="multilevel"/>
    <w:tmpl w:val="0B6A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8D1FC6"/>
    <w:multiLevelType w:val="multilevel"/>
    <w:tmpl w:val="2A8A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0C02EA"/>
    <w:multiLevelType w:val="multilevel"/>
    <w:tmpl w:val="0A70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2F7089"/>
    <w:multiLevelType w:val="multilevel"/>
    <w:tmpl w:val="24FA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3D798F"/>
    <w:multiLevelType w:val="multilevel"/>
    <w:tmpl w:val="8DBC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3C436F"/>
    <w:multiLevelType w:val="multilevel"/>
    <w:tmpl w:val="707E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5"/>
  </w:num>
  <w:num w:numId="4">
    <w:abstractNumId w:val="14"/>
  </w:num>
  <w:num w:numId="5">
    <w:abstractNumId w:val="4"/>
  </w:num>
  <w:num w:numId="6">
    <w:abstractNumId w:val="6"/>
  </w:num>
  <w:num w:numId="7">
    <w:abstractNumId w:val="10"/>
  </w:num>
  <w:num w:numId="8">
    <w:abstractNumId w:val="16"/>
  </w:num>
  <w:num w:numId="9">
    <w:abstractNumId w:val="2"/>
  </w:num>
  <w:num w:numId="10">
    <w:abstractNumId w:val="17"/>
  </w:num>
  <w:num w:numId="11">
    <w:abstractNumId w:val="3"/>
  </w:num>
  <w:num w:numId="12">
    <w:abstractNumId w:val="11"/>
  </w:num>
  <w:num w:numId="13">
    <w:abstractNumId w:val="18"/>
  </w:num>
  <w:num w:numId="14">
    <w:abstractNumId w:val="1"/>
  </w:num>
  <w:num w:numId="15">
    <w:abstractNumId w:val="13"/>
  </w:num>
  <w:num w:numId="16">
    <w:abstractNumId w:val="9"/>
  </w:num>
  <w:num w:numId="17">
    <w:abstractNumId w:val="8"/>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F0E"/>
    <w:rsid w:val="00024FB9"/>
    <w:rsid w:val="00033C07"/>
    <w:rsid w:val="000865C0"/>
    <w:rsid w:val="0009046F"/>
    <w:rsid w:val="000A789D"/>
    <w:rsid w:val="000B3EC9"/>
    <w:rsid w:val="001717EB"/>
    <w:rsid w:val="001A637A"/>
    <w:rsid w:val="001B099A"/>
    <w:rsid w:val="001B48CF"/>
    <w:rsid w:val="001C25C5"/>
    <w:rsid w:val="00210FD2"/>
    <w:rsid w:val="00231C41"/>
    <w:rsid w:val="00232A2C"/>
    <w:rsid w:val="00263C91"/>
    <w:rsid w:val="0028170F"/>
    <w:rsid w:val="002F6ADC"/>
    <w:rsid w:val="00316F90"/>
    <w:rsid w:val="00354846"/>
    <w:rsid w:val="003A6B9A"/>
    <w:rsid w:val="003C02EB"/>
    <w:rsid w:val="004028DE"/>
    <w:rsid w:val="00512579"/>
    <w:rsid w:val="0054259B"/>
    <w:rsid w:val="005F4D14"/>
    <w:rsid w:val="00611C6F"/>
    <w:rsid w:val="006B1702"/>
    <w:rsid w:val="006B2A7E"/>
    <w:rsid w:val="006E281B"/>
    <w:rsid w:val="006F25C7"/>
    <w:rsid w:val="0072772B"/>
    <w:rsid w:val="007371AE"/>
    <w:rsid w:val="00810542"/>
    <w:rsid w:val="00825F0E"/>
    <w:rsid w:val="0085558F"/>
    <w:rsid w:val="008651B6"/>
    <w:rsid w:val="008B6678"/>
    <w:rsid w:val="008C25D8"/>
    <w:rsid w:val="008C3C76"/>
    <w:rsid w:val="00950DAA"/>
    <w:rsid w:val="0095694E"/>
    <w:rsid w:val="00967BA0"/>
    <w:rsid w:val="00972E9F"/>
    <w:rsid w:val="009B3B7E"/>
    <w:rsid w:val="009F3816"/>
    <w:rsid w:val="00A26C66"/>
    <w:rsid w:val="00A440C9"/>
    <w:rsid w:val="00A61628"/>
    <w:rsid w:val="00AD240E"/>
    <w:rsid w:val="00AE5825"/>
    <w:rsid w:val="00BD7FD3"/>
    <w:rsid w:val="00BE019D"/>
    <w:rsid w:val="00CA7C13"/>
    <w:rsid w:val="00CB01DE"/>
    <w:rsid w:val="00D70CB4"/>
    <w:rsid w:val="00D74AB7"/>
    <w:rsid w:val="00D83B0D"/>
    <w:rsid w:val="00DA193D"/>
    <w:rsid w:val="00E01390"/>
    <w:rsid w:val="00E759FB"/>
    <w:rsid w:val="00E9698C"/>
    <w:rsid w:val="00F07C9E"/>
    <w:rsid w:val="00F16F7F"/>
    <w:rsid w:val="00FF72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DE"/>
    <w:pPr>
      <w:spacing w:after="200" w:line="276" w:lineRule="auto"/>
    </w:pPr>
    <w:rPr>
      <w:lang w:eastAsia="en-US"/>
    </w:rPr>
  </w:style>
  <w:style w:type="paragraph" w:styleId="Heading1">
    <w:name w:val="heading 1"/>
    <w:basedOn w:val="Normal"/>
    <w:next w:val="Normal"/>
    <w:link w:val="Heading1Char"/>
    <w:uiPriority w:val="99"/>
    <w:qFormat/>
    <w:rsid w:val="0095694E"/>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825F0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link w:val="Heading4Char"/>
    <w:uiPriority w:val="99"/>
    <w:qFormat/>
    <w:rsid w:val="00825F0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694E"/>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825F0E"/>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825F0E"/>
    <w:rPr>
      <w:rFonts w:ascii="Times New Roman" w:hAnsi="Times New Roman" w:cs="Times New Roman"/>
      <w:b/>
      <w:bCs/>
      <w:sz w:val="24"/>
      <w:szCs w:val="24"/>
      <w:lang w:eastAsia="ru-RU"/>
    </w:rPr>
  </w:style>
  <w:style w:type="character" w:styleId="Hyperlink">
    <w:name w:val="Hyperlink"/>
    <w:basedOn w:val="DefaultParagraphFont"/>
    <w:uiPriority w:val="99"/>
    <w:rsid w:val="00825F0E"/>
    <w:rPr>
      <w:rFonts w:cs="Times New Roman"/>
      <w:color w:val="0000FF"/>
      <w:u w:val="single"/>
    </w:rPr>
  </w:style>
  <w:style w:type="character" w:customStyle="1" w:styleId="label">
    <w:name w:val="label"/>
    <w:basedOn w:val="DefaultParagraphFont"/>
    <w:uiPriority w:val="99"/>
    <w:rsid w:val="00825F0E"/>
    <w:rPr>
      <w:rFonts w:cs="Times New Roman"/>
    </w:rPr>
  </w:style>
  <w:style w:type="table" w:styleId="TableGrid">
    <w:name w:val="Table Grid"/>
    <w:basedOn w:val="TableNormal"/>
    <w:uiPriority w:val="99"/>
    <w:rsid w:val="008555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56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94E"/>
    <w:rPr>
      <w:rFonts w:ascii="Tahoma" w:hAnsi="Tahoma" w:cs="Tahoma"/>
      <w:sz w:val="16"/>
      <w:szCs w:val="16"/>
    </w:rPr>
  </w:style>
  <w:style w:type="paragraph" w:styleId="NormalWeb">
    <w:name w:val="Normal (Web)"/>
    <w:basedOn w:val="Normal"/>
    <w:uiPriority w:val="99"/>
    <w:rsid w:val="00E759F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E759FB"/>
    <w:rPr>
      <w:rFonts w:cs="Times New Roman"/>
      <w:b/>
      <w:bCs/>
    </w:rPr>
  </w:style>
</w:styles>
</file>

<file path=word/webSettings.xml><?xml version="1.0" encoding="utf-8"?>
<w:webSettings xmlns:r="http://schemas.openxmlformats.org/officeDocument/2006/relationships" xmlns:w="http://schemas.openxmlformats.org/wordprocessingml/2006/main">
  <w:divs>
    <w:div w:id="442380350">
      <w:marLeft w:val="0"/>
      <w:marRight w:val="0"/>
      <w:marTop w:val="0"/>
      <w:marBottom w:val="0"/>
      <w:divBdr>
        <w:top w:val="none" w:sz="0" w:space="0" w:color="auto"/>
        <w:left w:val="none" w:sz="0" w:space="0" w:color="auto"/>
        <w:bottom w:val="none" w:sz="0" w:space="0" w:color="auto"/>
        <w:right w:val="none" w:sz="0" w:space="0" w:color="auto"/>
      </w:divBdr>
      <w:divsChild>
        <w:div w:id="442380367">
          <w:marLeft w:val="0"/>
          <w:marRight w:val="0"/>
          <w:marTop w:val="0"/>
          <w:marBottom w:val="0"/>
          <w:divBdr>
            <w:top w:val="none" w:sz="0" w:space="0" w:color="auto"/>
            <w:left w:val="none" w:sz="0" w:space="0" w:color="auto"/>
            <w:bottom w:val="none" w:sz="0" w:space="0" w:color="auto"/>
            <w:right w:val="none" w:sz="0" w:space="0" w:color="auto"/>
          </w:divBdr>
          <w:divsChild>
            <w:div w:id="442380348">
              <w:marLeft w:val="0"/>
              <w:marRight w:val="0"/>
              <w:marTop w:val="0"/>
              <w:marBottom w:val="0"/>
              <w:divBdr>
                <w:top w:val="none" w:sz="0" w:space="0" w:color="auto"/>
                <w:left w:val="none" w:sz="0" w:space="0" w:color="auto"/>
                <w:bottom w:val="none" w:sz="0" w:space="0" w:color="auto"/>
                <w:right w:val="none" w:sz="0" w:space="0" w:color="auto"/>
              </w:divBdr>
            </w:div>
            <w:div w:id="442380384">
              <w:marLeft w:val="0"/>
              <w:marRight w:val="0"/>
              <w:marTop w:val="0"/>
              <w:marBottom w:val="0"/>
              <w:divBdr>
                <w:top w:val="none" w:sz="0" w:space="0" w:color="auto"/>
                <w:left w:val="none" w:sz="0" w:space="0" w:color="auto"/>
                <w:bottom w:val="none" w:sz="0" w:space="0" w:color="auto"/>
                <w:right w:val="none" w:sz="0" w:space="0" w:color="auto"/>
              </w:divBdr>
            </w:div>
            <w:div w:id="442380388">
              <w:marLeft w:val="0"/>
              <w:marRight w:val="0"/>
              <w:marTop w:val="0"/>
              <w:marBottom w:val="0"/>
              <w:divBdr>
                <w:top w:val="none" w:sz="0" w:space="0" w:color="auto"/>
                <w:left w:val="none" w:sz="0" w:space="0" w:color="auto"/>
                <w:bottom w:val="none" w:sz="0" w:space="0" w:color="auto"/>
                <w:right w:val="none" w:sz="0" w:space="0" w:color="auto"/>
              </w:divBdr>
            </w:div>
          </w:divsChild>
        </w:div>
        <w:div w:id="442380377">
          <w:marLeft w:val="0"/>
          <w:marRight w:val="0"/>
          <w:marTop w:val="0"/>
          <w:marBottom w:val="0"/>
          <w:divBdr>
            <w:top w:val="none" w:sz="0" w:space="0" w:color="auto"/>
            <w:left w:val="none" w:sz="0" w:space="0" w:color="auto"/>
            <w:bottom w:val="none" w:sz="0" w:space="0" w:color="auto"/>
            <w:right w:val="none" w:sz="0" w:space="0" w:color="auto"/>
          </w:divBdr>
          <w:divsChild>
            <w:div w:id="442380346">
              <w:marLeft w:val="0"/>
              <w:marRight w:val="0"/>
              <w:marTop w:val="0"/>
              <w:marBottom w:val="0"/>
              <w:divBdr>
                <w:top w:val="none" w:sz="0" w:space="0" w:color="auto"/>
                <w:left w:val="none" w:sz="0" w:space="0" w:color="auto"/>
                <w:bottom w:val="none" w:sz="0" w:space="0" w:color="auto"/>
                <w:right w:val="none" w:sz="0" w:space="0" w:color="auto"/>
              </w:divBdr>
            </w:div>
            <w:div w:id="4423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0356">
      <w:marLeft w:val="0"/>
      <w:marRight w:val="0"/>
      <w:marTop w:val="0"/>
      <w:marBottom w:val="0"/>
      <w:divBdr>
        <w:top w:val="none" w:sz="0" w:space="0" w:color="auto"/>
        <w:left w:val="none" w:sz="0" w:space="0" w:color="auto"/>
        <w:bottom w:val="none" w:sz="0" w:space="0" w:color="auto"/>
        <w:right w:val="none" w:sz="0" w:space="0" w:color="auto"/>
      </w:divBdr>
      <w:divsChild>
        <w:div w:id="442380345">
          <w:marLeft w:val="0"/>
          <w:marRight w:val="0"/>
          <w:marTop w:val="0"/>
          <w:marBottom w:val="0"/>
          <w:divBdr>
            <w:top w:val="none" w:sz="0" w:space="0" w:color="auto"/>
            <w:left w:val="none" w:sz="0" w:space="0" w:color="auto"/>
            <w:bottom w:val="none" w:sz="0" w:space="0" w:color="auto"/>
            <w:right w:val="none" w:sz="0" w:space="0" w:color="auto"/>
          </w:divBdr>
          <w:divsChild>
            <w:div w:id="442380363">
              <w:marLeft w:val="0"/>
              <w:marRight w:val="0"/>
              <w:marTop w:val="0"/>
              <w:marBottom w:val="0"/>
              <w:divBdr>
                <w:top w:val="none" w:sz="0" w:space="0" w:color="auto"/>
                <w:left w:val="none" w:sz="0" w:space="0" w:color="auto"/>
                <w:bottom w:val="none" w:sz="0" w:space="0" w:color="auto"/>
                <w:right w:val="none" w:sz="0" w:space="0" w:color="auto"/>
              </w:divBdr>
            </w:div>
          </w:divsChild>
        </w:div>
        <w:div w:id="442380349">
          <w:marLeft w:val="0"/>
          <w:marRight w:val="0"/>
          <w:marTop w:val="0"/>
          <w:marBottom w:val="0"/>
          <w:divBdr>
            <w:top w:val="none" w:sz="0" w:space="0" w:color="auto"/>
            <w:left w:val="none" w:sz="0" w:space="0" w:color="auto"/>
            <w:bottom w:val="none" w:sz="0" w:space="0" w:color="auto"/>
            <w:right w:val="none" w:sz="0" w:space="0" w:color="auto"/>
          </w:divBdr>
          <w:divsChild>
            <w:div w:id="442380347">
              <w:marLeft w:val="0"/>
              <w:marRight w:val="0"/>
              <w:marTop w:val="0"/>
              <w:marBottom w:val="0"/>
              <w:divBdr>
                <w:top w:val="none" w:sz="0" w:space="0" w:color="auto"/>
                <w:left w:val="none" w:sz="0" w:space="0" w:color="auto"/>
                <w:bottom w:val="none" w:sz="0" w:space="0" w:color="auto"/>
                <w:right w:val="none" w:sz="0" w:space="0" w:color="auto"/>
              </w:divBdr>
              <w:divsChild>
                <w:div w:id="4423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0360">
      <w:marLeft w:val="0"/>
      <w:marRight w:val="0"/>
      <w:marTop w:val="0"/>
      <w:marBottom w:val="0"/>
      <w:divBdr>
        <w:top w:val="none" w:sz="0" w:space="0" w:color="auto"/>
        <w:left w:val="none" w:sz="0" w:space="0" w:color="auto"/>
        <w:bottom w:val="none" w:sz="0" w:space="0" w:color="auto"/>
        <w:right w:val="none" w:sz="0" w:space="0" w:color="auto"/>
      </w:divBdr>
      <w:divsChild>
        <w:div w:id="442380368">
          <w:marLeft w:val="0"/>
          <w:marRight w:val="0"/>
          <w:marTop w:val="0"/>
          <w:marBottom w:val="0"/>
          <w:divBdr>
            <w:top w:val="none" w:sz="0" w:space="0" w:color="auto"/>
            <w:left w:val="none" w:sz="0" w:space="0" w:color="auto"/>
            <w:bottom w:val="none" w:sz="0" w:space="0" w:color="auto"/>
            <w:right w:val="none" w:sz="0" w:space="0" w:color="auto"/>
          </w:divBdr>
          <w:divsChild>
            <w:div w:id="442380357">
              <w:marLeft w:val="0"/>
              <w:marRight w:val="0"/>
              <w:marTop w:val="0"/>
              <w:marBottom w:val="0"/>
              <w:divBdr>
                <w:top w:val="none" w:sz="0" w:space="0" w:color="auto"/>
                <w:left w:val="none" w:sz="0" w:space="0" w:color="auto"/>
                <w:bottom w:val="none" w:sz="0" w:space="0" w:color="auto"/>
                <w:right w:val="none" w:sz="0" w:space="0" w:color="auto"/>
              </w:divBdr>
            </w:div>
            <w:div w:id="442380372">
              <w:marLeft w:val="0"/>
              <w:marRight w:val="0"/>
              <w:marTop w:val="0"/>
              <w:marBottom w:val="0"/>
              <w:divBdr>
                <w:top w:val="none" w:sz="0" w:space="0" w:color="auto"/>
                <w:left w:val="none" w:sz="0" w:space="0" w:color="auto"/>
                <w:bottom w:val="none" w:sz="0" w:space="0" w:color="auto"/>
                <w:right w:val="none" w:sz="0" w:space="0" w:color="auto"/>
              </w:divBdr>
            </w:div>
            <w:div w:id="442380385">
              <w:marLeft w:val="0"/>
              <w:marRight w:val="0"/>
              <w:marTop w:val="0"/>
              <w:marBottom w:val="0"/>
              <w:divBdr>
                <w:top w:val="none" w:sz="0" w:space="0" w:color="auto"/>
                <w:left w:val="none" w:sz="0" w:space="0" w:color="auto"/>
                <w:bottom w:val="none" w:sz="0" w:space="0" w:color="auto"/>
                <w:right w:val="none" w:sz="0" w:space="0" w:color="auto"/>
              </w:divBdr>
            </w:div>
          </w:divsChild>
        </w:div>
        <w:div w:id="442380373">
          <w:marLeft w:val="0"/>
          <w:marRight w:val="0"/>
          <w:marTop w:val="0"/>
          <w:marBottom w:val="0"/>
          <w:divBdr>
            <w:top w:val="none" w:sz="0" w:space="0" w:color="auto"/>
            <w:left w:val="none" w:sz="0" w:space="0" w:color="auto"/>
            <w:bottom w:val="none" w:sz="0" w:space="0" w:color="auto"/>
            <w:right w:val="none" w:sz="0" w:space="0" w:color="auto"/>
          </w:divBdr>
          <w:divsChild>
            <w:div w:id="442380354">
              <w:marLeft w:val="0"/>
              <w:marRight w:val="0"/>
              <w:marTop w:val="0"/>
              <w:marBottom w:val="0"/>
              <w:divBdr>
                <w:top w:val="none" w:sz="0" w:space="0" w:color="auto"/>
                <w:left w:val="none" w:sz="0" w:space="0" w:color="auto"/>
                <w:bottom w:val="none" w:sz="0" w:space="0" w:color="auto"/>
                <w:right w:val="none" w:sz="0" w:space="0" w:color="auto"/>
              </w:divBdr>
            </w:div>
            <w:div w:id="442380370">
              <w:marLeft w:val="0"/>
              <w:marRight w:val="0"/>
              <w:marTop w:val="0"/>
              <w:marBottom w:val="0"/>
              <w:divBdr>
                <w:top w:val="none" w:sz="0" w:space="0" w:color="auto"/>
                <w:left w:val="none" w:sz="0" w:space="0" w:color="auto"/>
                <w:bottom w:val="none" w:sz="0" w:space="0" w:color="auto"/>
                <w:right w:val="none" w:sz="0" w:space="0" w:color="auto"/>
              </w:divBdr>
            </w:div>
            <w:div w:id="442380390">
              <w:marLeft w:val="0"/>
              <w:marRight w:val="0"/>
              <w:marTop w:val="0"/>
              <w:marBottom w:val="0"/>
              <w:divBdr>
                <w:top w:val="none" w:sz="0" w:space="0" w:color="auto"/>
                <w:left w:val="none" w:sz="0" w:space="0" w:color="auto"/>
                <w:bottom w:val="none" w:sz="0" w:space="0" w:color="auto"/>
                <w:right w:val="none" w:sz="0" w:space="0" w:color="auto"/>
              </w:divBdr>
            </w:div>
          </w:divsChild>
        </w:div>
        <w:div w:id="442380376">
          <w:marLeft w:val="0"/>
          <w:marRight w:val="0"/>
          <w:marTop w:val="0"/>
          <w:marBottom w:val="0"/>
          <w:divBdr>
            <w:top w:val="none" w:sz="0" w:space="0" w:color="auto"/>
            <w:left w:val="none" w:sz="0" w:space="0" w:color="auto"/>
            <w:bottom w:val="none" w:sz="0" w:space="0" w:color="auto"/>
            <w:right w:val="none" w:sz="0" w:space="0" w:color="auto"/>
          </w:divBdr>
          <w:divsChild>
            <w:div w:id="442380352">
              <w:marLeft w:val="0"/>
              <w:marRight w:val="0"/>
              <w:marTop w:val="0"/>
              <w:marBottom w:val="0"/>
              <w:divBdr>
                <w:top w:val="none" w:sz="0" w:space="0" w:color="auto"/>
                <w:left w:val="none" w:sz="0" w:space="0" w:color="auto"/>
                <w:bottom w:val="none" w:sz="0" w:space="0" w:color="auto"/>
                <w:right w:val="none" w:sz="0" w:space="0" w:color="auto"/>
              </w:divBdr>
            </w:div>
            <w:div w:id="442380355">
              <w:marLeft w:val="0"/>
              <w:marRight w:val="0"/>
              <w:marTop w:val="0"/>
              <w:marBottom w:val="0"/>
              <w:divBdr>
                <w:top w:val="none" w:sz="0" w:space="0" w:color="auto"/>
                <w:left w:val="none" w:sz="0" w:space="0" w:color="auto"/>
                <w:bottom w:val="none" w:sz="0" w:space="0" w:color="auto"/>
                <w:right w:val="none" w:sz="0" w:space="0" w:color="auto"/>
              </w:divBdr>
            </w:div>
            <w:div w:id="442380366">
              <w:marLeft w:val="0"/>
              <w:marRight w:val="0"/>
              <w:marTop w:val="0"/>
              <w:marBottom w:val="0"/>
              <w:divBdr>
                <w:top w:val="none" w:sz="0" w:space="0" w:color="auto"/>
                <w:left w:val="none" w:sz="0" w:space="0" w:color="auto"/>
                <w:bottom w:val="none" w:sz="0" w:space="0" w:color="auto"/>
                <w:right w:val="none" w:sz="0" w:space="0" w:color="auto"/>
              </w:divBdr>
            </w:div>
          </w:divsChild>
        </w:div>
        <w:div w:id="442380380">
          <w:marLeft w:val="0"/>
          <w:marRight w:val="0"/>
          <w:marTop w:val="0"/>
          <w:marBottom w:val="0"/>
          <w:divBdr>
            <w:top w:val="none" w:sz="0" w:space="0" w:color="auto"/>
            <w:left w:val="none" w:sz="0" w:space="0" w:color="auto"/>
            <w:bottom w:val="none" w:sz="0" w:space="0" w:color="auto"/>
            <w:right w:val="none" w:sz="0" w:space="0" w:color="auto"/>
          </w:divBdr>
          <w:divsChild>
            <w:div w:id="442380351">
              <w:marLeft w:val="0"/>
              <w:marRight w:val="0"/>
              <w:marTop w:val="0"/>
              <w:marBottom w:val="0"/>
              <w:divBdr>
                <w:top w:val="none" w:sz="0" w:space="0" w:color="auto"/>
                <w:left w:val="none" w:sz="0" w:space="0" w:color="auto"/>
                <w:bottom w:val="none" w:sz="0" w:space="0" w:color="auto"/>
                <w:right w:val="none" w:sz="0" w:space="0" w:color="auto"/>
              </w:divBdr>
            </w:div>
            <w:div w:id="442380359">
              <w:marLeft w:val="0"/>
              <w:marRight w:val="0"/>
              <w:marTop w:val="0"/>
              <w:marBottom w:val="0"/>
              <w:divBdr>
                <w:top w:val="none" w:sz="0" w:space="0" w:color="auto"/>
                <w:left w:val="none" w:sz="0" w:space="0" w:color="auto"/>
                <w:bottom w:val="none" w:sz="0" w:space="0" w:color="auto"/>
                <w:right w:val="none" w:sz="0" w:space="0" w:color="auto"/>
              </w:divBdr>
            </w:div>
            <w:div w:id="442380365">
              <w:marLeft w:val="0"/>
              <w:marRight w:val="0"/>
              <w:marTop w:val="0"/>
              <w:marBottom w:val="0"/>
              <w:divBdr>
                <w:top w:val="none" w:sz="0" w:space="0" w:color="auto"/>
                <w:left w:val="none" w:sz="0" w:space="0" w:color="auto"/>
                <w:bottom w:val="none" w:sz="0" w:space="0" w:color="auto"/>
                <w:right w:val="none" w:sz="0" w:space="0" w:color="auto"/>
              </w:divBdr>
            </w:div>
          </w:divsChild>
        </w:div>
        <w:div w:id="442380391">
          <w:marLeft w:val="0"/>
          <w:marRight w:val="0"/>
          <w:marTop w:val="0"/>
          <w:marBottom w:val="0"/>
          <w:divBdr>
            <w:top w:val="none" w:sz="0" w:space="0" w:color="auto"/>
            <w:left w:val="none" w:sz="0" w:space="0" w:color="auto"/>
            <w:bottom w:val="none" w:sz="0" w:space="0" w:color="auto"/>
            <w:right w:val="none" w:sz="0" w:space="0" w:color="auto"/>
          </w:divBdr>
          <w:divsChild>
            <w:div w:id="442380374">
              <w:marLeft w:val="0"/>
              <w:marRight w:val="0"/>
              <w:marTop w:val="0"/>
              <w:marBottom w:val="0"/>
              <w:divBdr>
                <w:top w:val="none" w:sz="0" w:space="0" w:color="auto"/>
                <w:left w:val="none" w:sz="0" w:space="0" w:color="auto"/>
                <w:bottom w:val="none" w:sz="0" w:space="0" w:color="auto"/>
                <w:right w:val="none" w:sz="0" w:space="0" w:color="auto"/>
              </w:divBdr>
            </w:div>
            <w:div w:id="442380381">
              <w:marLeft w:val="0"/>
              <w:marRight w:val="0"/>
              <w:marTop w:val="0"/>
              <w:marBottom w:val="0"/>
              <w:divBdr>
                <w:top w:val="none" w:sz="0" w:space="0" w:color="auto"/>
                <w:left w:val="none" w:sz="0" w:space="0" w:color="auto"/>
                <w:bottom w:val="none" w:sz="0" w:space="0" w:color="auto"/>
                <w:right w:val="none" w:sz="0" w:space="0" w:color="auto"/>
              </w:divBdr>
            </w:div>
            <w:div w:id="4423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0369">
      <w:marLeft w:val="0"/>
      <w:marRight w:val="0"/>
      <w:marTop w:val="0"/>
      <w:marBottom w:val="0"/>
      <w:divBdr>
        <w:top w:val="none" w:sz="0" w:space="0" w:color="auto"/>
        <w:left w:val="none" w:sz="0" w:space="0" w:color="auto"/>
        <w:bottom w:val="none" w:sz="0" w:space="0" w:color="auto"/>
        <w:right w:val="none" w:sz="0" w:space="0" w:color="auto"/>
      </w:divBdr>
      <w:divsChild>
        <w:div w:id="442380361">
          <w:marLeft w:val="0"/>
          <w:marRight w:val="0"/>
          <w:marTop w:val="0"/>
          <w:marBottom w:val="0"/>
          <w:divBdr>
            <w:top w:val="none" w:sz="0" w:space="0" w:color="auto"/>
            <w:left w:val="none" w:sz="0" w:space="0" w:color="auto"/>
            <w:bottom w:val="none" w:sz="0" w:space="0" w:color="auto"/>
            <w:right w:val="none" w:sz="0" w:space="0" w:color="auto"/>
          </w:divBdr>
          <w:divsChild>
            <w:div w:id="442380389">
              <w:marLeft w:val="0"/>
              <w:marRight w:val="0"/>
              <w:marTop w:val="0"/>
              <w:marBottom w:val="0"/>
              <w:divBdr>
                <w:top w:val="none" w:sz="0" w:space="0" w:color="auto"/>
                <w:left w:val="none" w:sz="0" w:space="0" w:color="auto"/>
                <w:bottom w:val="none" w:sz="0" w:space="0" w:color="auto"/>
                <w:right w:val="none" w:sz="0" w:space="0" w:color="auto"/>
              </w:divBdr>
              <w:divsChild>
                <w:div w:id="4423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0382">
          <w:marLeft w:val="0"/>
          <w:marRight w:val="0"/>
          <w:marTop w:val="0"/>
          <w:marBottom w:val="0"/>
          <w:divBdr>
            <w:top w:val="none" w:sz="0" w:space="0" w:color="auto"/>
            <w:left w:val="none" w:sz="0" w:space="0" w:color="auto"/>
            <w:bottom w:val="none" w:sz="0" w:space="0" w:color="auto"/>
            <w:right w:val="none" w:sz="0" w:space="0" w:color="auto"/>
          </w:divBdr>
          <w:divsChild>
            <w:div w:id="4423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0378">
      <w:marLeft w:val="0"/>
      <w:marRight w:val="0"/>
      <w:marTop w:val="0"/>
      <w:marBottom w:val="0"/>
      <w:divBdr>
        <w:top w:val="none" w:sz="0" w:space="0" w:color="auto"/>
        <w:left w:val="none" w:sz="0" w:space="0" w:color="auto"/>
        <w:bottom w:val="none" w:sz="0" w:space="0" w:color="auto"/>
        <w:right w:val="none" w:sz="0" w:space="0" w:color="auto"/>
      </w:divBdr>
      <w:divsChild>
        <w:div w:id="442380379">
          <w:marLeft w:val="0"/>
          <w:marRight w:val="0"/>
          <w:marTop w:val="0"/>
          <w:marBottom w:val="0"/>
          <w:divBdr>
            <w:top w:val="none" w:sz="0" w:space="0" w:color="auto"/>
            <w:left w:val="none" w:sz="0" w:space="0" w:color="auto"/>
            <w:bottom w:val="none" w:sz="0" w:space="0" w:color="auto"/>
            <w:right w:val="none" w:sz="0" w:space="0" w:color="auto"/>
          </w:divBdr>
          <w:divsChild>
            <w:div w:id="442380353">
              <w:marLeft w:val="0"/>
              <w:marRight w:val="0"/>
              <w:marTop w:val="0"/>
              <w:marBottom w:val="0"/>
              <w:divBdr>
                <w:top w:val="none" w:sz="0" w:space="0" w:color="auto"/>
                <w:left w:val="none" w:sz="0" w:space="0" w:color="auto"/>
                <w:bottom w:val="none" w:sz="0" w:space="0" w:color="auto"/>
                <w:right w:val="none" w:sz="0" w:space="0" w:color="auto"/>
              </w:divBdr>
            </w:div>
          </w:divsChild>
        </w:div>
        <w:div w:id="442380387">
          <w:marLeft w:val="0"/>
          <w:marRight w:val="0"/>
          <w:marTop w:val="0"/>
          <w:marBottom w:val="0"/>
          <w:divBdr>
            <w:top w:val="none" w:sz="0" w:space="0" w:color="auto"/>
            <w:left w:val="none" w:sz="0" w:space="0" w:color="auto"/>
            <w:bottom w:val="none" w:sz="0" w:space="0" w:color="auto"/>
            <w:right w:val="none" w:sz="0" w:space="0" w:color="auto"/>
          </w:divBdr>
          <w:divsChild>
            <w:div w:id="442380371">
              <w:marLeft w:val="0"/>
              <w:marRight w:val="0"/>
              <w:marTop w:val="0"/>
              <w:marBottom w:val="0"/>
              <w:divBdr>
                <w:top w:val="none" w:sz="0" w:space="0" w:color="auto"/>
                <w:left w:val="none" w:sz="0" w:space="0" w:color="auto"/>
                <w:bottom w:val="none" w:sz="0" w:space="0" w:color="auto"/>
                <w:right w:val="none" w:sz="0" w:space="0" w:color="auto"/>
              </w:divBdr>
              <w:divsChild>
                <w:div w:id="4423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pfrf.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451</Words>
  <Characters>2575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админ</cp:lastModifiedBy>
  <cp:revision>2</cp:revision>
  <cp:lastPrinted>2018-02-13T10:14:00Z</cp:lastPrinted>
  <dcterms:created xsi:type="dcterms:W3CDTF">2018-06-14T08:05:00Z</dcterms:created>
  <dcterms:modified xsi:type="dcterms:W3CDTF">2018-06-14T08:05:00Z</dcterms:modified>
</cp:coreProperties>
</file>