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C7" w:rsidRDefault="00DB2AC7" w:rsidP="004013D2">
      <w:pPr>
        <w:pStyle w:val="a3"/>
        <w:spacing w:before="0" w:beforeAutospacing="0" w:after="0" w:afterAutospacing="0"/>
        <w:rPr>
          <w:color w:val="000000"/>
          <w:sz w:val="27"/>
          <w:szCs w:val="27"/>
        </w:rPr>
      </w:pPr>
    </w:p>
    <w:p w:rsidR="00350463" w:rsidRPr="00F77627" w:rsidRDefault="00F77627" w:rsidP="00F77627">
      <w:pPr>
        <w:pStyle w:val="a3"/>
        <w:spacing w:before="0" w:beforeAutospacing="0" w:after="0" w:afterAutospacing="0"/>
        <w:ind w:firstLine="5529"/>
        <w:jc w:val="right"/>
        <w:rPr>
          <w:b/>
          <w:bCs/>
          <w:color w:val="000000"/>
        </w:rPr>
      </w:pPr>
      <w:r w:rsidRPr="00F77627">
        <w:rPr>
          <w:b/>
          <w:bCs/>
          <w:color w:val="000000"/>
        </w:rPr>
        <w:t>ПРОЕКТ</w:t>
      </w:r>
    </w:p>
    <w:p w:rsidR="00F77627" w:rsidRPr="00F77627" w:rsidRDefault="00F77627" w:rsidP="00F77627">
      <w:pPr>
        <w:widowControl w:val="0"/>
        <w:spacing w:after="0" w:line="240" w:lineRule="auto"/>
        <w:jc w:val="center"/>
        <w:rPr>
          <w:rFonts w:ascii="Times New Roman" w:eastAsia="Times New Roman" w:hAnsi="Times New Roman" w:cs="Times New Roman"/>
          <w:color w:val="000000"/>
          <w:sz w:val="28"/>
          <w:szCs w:val="20"/>
          <w:lang w:eastAsia="ru-RU"/>
        </w:rPr>
      </w:pPr>
      <w:r w:rsidRPr="00F77627">
        <w:rPr>
          <w:rFonts w:ascii="Times New Roman" w:eastAsia="Times New Roman" w:hAnsi="Times New Roman" w:cs="Times New Roman"/>
          <w:noProof/>
          <w:color w:val="000000"/>
          <w:sz w:val="28"/>
          <w:szCs w:val="20"/>
          <w:lang w:eastAsia="ru-RU"/>
        </w:rPr>
        <w:drawing>
          <wp:anchor distT="0" distB="0" distL="114300" distR="114300" simplePos="0" relativeHeight="251659264" behindDoc="0" locked="0" layoutInCell="1" allowOverlap="1">
            <wp:simplePos x="0" y="0"/>
            <wp:positionH relativeFrom="column">
              <wp:posOffset>2644140</wp:posOffset>
            </wp:positionH>
            <wp:positionV relativeFrom="paragraph">
              <wp:posOffset>16510</wp:posOffset>
            </wp:positionV>
            <wp:extent cx="666750" cy="742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742950"/>
                    </a:xfrm>
                    <a:prstGeom prst="rect">
                      <a:avLst/>
                    </a:prstGeom>
                    <a:noFill/>
                    <a:ln>
                      <a:noFill/>
                    </a:ln>
                  </pic:spPr>
                </pic:pic>
              </a:graphicData>
            </a:graphic>
          </wp:anchor>
        </w:drawing>
      </w:r>
      <w:r w:rsidRPr="00F77627">
        <w:rPr>
          <w:rFonts w:ascii="Times New Roman" w:eastAsia="Times New Roman" w:hAnsi="Times New Roman" w:cs="Times New Roman"/>
          <w:color w:val="000000"/>
          <w:sz w:val="28"/>
          <w:szCs w:val="20"/>
          <w:lang w:eastAsia="ru-RU"/>
        </w:rPr>
        <w:t xml:space="preserve">                                                                                                                   </w:t>
      </w:r>
    </w:p>
    <w:p w:rsidR="00F77627" w:rsidRPr="00F77627" w:rsidRDefault="00F77627" w:rsidP="00F77627">
      <w:pPr>
        <w:keepNext/>
        <w:widowControl w:val="0"/>
        <w:spacing w:after="0" w:line="240" w:lineRule="auto"/>
        <w:jc w:val="center"/>
        <w:outlineLvl w:val="1"/>
        <w:rPr>
          <w:rFonts w:ascii="Times New Roman" w:eastAsia="Times New Roman" w:hAnsi="Times New Roman" w:cs="Times New Roman"/>
          <w:b/>
          <w:color w:val="000000"/>
          <w:sz w:val="28"/>
          <w:szCs w:val="20"/>
          <w:lang w:eastAsia="ru-RU"/>
        </w:rPr>
      </w:pPr>
    </w:p>
    <w:p w:rsidR="00F77627" w:rsidRPr="00F77627" w:rsidRDefault="00F77627" w:rsidP="00F77627">
      <w:pPr>
        <w:keepNext/>
        <w:widowControl w:val="0"/>
        <w:spacing w:after="0" w:line="240" w:lineRule="auto"/>
        <w:jc w:val="center"/>
        <w:outlineLvl w:val="1"/>
        <w:rPr>
          <w:rFonts w:ascii="Times New Roman" w:eastAsia="Times New Roman" w:hAnsi="Times New Roman" w:cs="Times New Roman"/>
          <w:b/>
          <w:color w:val="000000"/>
          <w:sz w:val="28"/>
          <w:szCs w:val="20"/>
          <w:lang w:eastAsia="ru-RU"/>
        </w:rPr>
      </w:pPr>
    </w:p>
    <w:p w:rsidR="00F77627" w:rsidRPr="00F77627" w:rsidRDefault="00F77627" w:rsidP="00F77627">
      <w:pPr>
        <w:keepNext/>
        <w:widowControl w:val="0"/>
        <w:spacing w:after="0" w:line="240" w:lineRule="auto"/>
        <w:jc w:val="center"/>
        <w:outlineLvl w:val="1"/>
        <w:rPr>
          <w:rFonts w:ascii="Times New Roman" w:eastAsia="Times New Roman" w:hAnsi="Times New Roman" w:cs="Times New Roman"/>
          <w:b/>
          <w:color w:val="000000"/>
          <w:sz w:val="28"/>
          <w:szCs w:val="20"/>
          <w:lang w:eastAsia="ru-RU"/>
        </w:rPr>
      </w:pPr>
    </w:p>
    <w:p w:rsidR="00F77627" w:rsidRPr="00F77627" w:rsidRDefault="00F77627" w:rsidP="00F77627">
      <w:pPr>
        <w:widowControl w:val="0"/>
        <w:spacing w:after="0" w:line="240" w:lineRule="auto"/>
        <w:jc w:val="center"/>
        <w:rPr>
          <w:rFonts w:ascii="Times New Roman" w:eastAsia="Times New Roman" w:hAnsi="Times New Roman" w:cs="Times New Roman"/>
          <w:b/>
          <w:color w:val="000000"/>
          <w:sz w:val="28"/>
          <w:szCs w:val="28"/>
          <w:lang w:eastAsia="ru-RU"/>
        </w:rPr>
      </w:pPr>
      <w:r w:rsidRPr="00F77627">
        <w:rPr>
          <w:rFonts w:ascii="Times New Roman" w:eastAsia="Times New Roman" w:hAnsi="Times New Roman" w:cs="Times New Roman"/>
          <w:b/>
          <w:color w:val="000000"/>
          <w:sz w:val="28"/>
          <w:szCs w:val="28"/>
          <w:lang w:eastAsia="ru-RU"/>
        </w:rPr>
        <w:t>АДМИНИСТРАЦИЯ</w:t>
      </w:r>
    </w:p>
    <w:p w:rsidR="00F77627" w:rsidRPr="00F77627" w:rsidRDefault="00F77627" w:rsidP="00F77627">
      <w:pPr>
        <w:widowControl w:val="0"/>
        <w:spacing w:after="0" w:line="240" w:lineRule="auto"/>
        <w:jc w:val="center"/>
        <w:rPr>
          <w:rFonts w:ascii="Times New Roman" w:eastAsia="Times New Roman" w:hAnsi="Times New Roman" w:cs="Times New Roman"/>
          <w:b/>
          <w:color w:val="000000"/>
          <w:sz w:val="28"/>
          <w:szCs w:val="28"/>
          <w:lang w:eastAsia="ru-RU"/>
        </w:rPr>
      </w:pPr>
      <w:r w:rsidRPr="00F77627">
        <w:rPr>
          <w:rFonts w:ascii="Times New Roman" w:eastAsia="Times New Roman" w:hAnsi="Times New Roman" w:cs="Times New Roman"/>
          <w:b/>
          <w:color w:val="000000"/>
          <w:sz w:val="28"/>
          <w:szCs w:val="28"/>
          <w:lang w:eastAsia="ru-RU"/>
        </w:rPr>
        <w:t>КАНТЕМИРОВСКОГО МУНИЦИПАЛЬНОГО РАЙОНА</w:t>
      </w:r>
    </w:p>
    <w:p w:rsidR="00F77627" w:rsidRPr="00F77627" w:rsidRDefault="00F77627" w:rsidP="00F77627">
      <w:pPr>
        <w:widowControl w:val="0"/>
        <w:spacing w:after="0" w:line="240" w:lineRule="auto"/>
        <w:jc w:val="center"/>
        <w:rPr>
          <w:rFonts w:ascii="Times New Roman" w:eastAsia="Times New Roman" w:hAnsi="Times New Roman" w:cs="Times New Roman"/>
          <w:b/>
          <w:color w:val="000000"/>
          <w:sz w:val="28"/>
          <w:szCs w:val="28"/>
          <w:lang w:eastAsia="ru-RU"/>
        </w:rPr>
      </w:pPr>
      <w:r w:rsidRPr="00F77627">
        <w:rPr>
          <w:rFonts w:ascii="Times New Roman" w:eastAsia="Times New Roman" w:hAnsi="Times New Roman" w:cs="Times New Roman"/>
          <w:b/>
          <w:color w:val="000000"/>
          <w:sz w:val="28"/>
          <w:szCs w:val="28"/>
          <w:lang w:eastAsia="ru-RU"/>
        </w:rPr>
        <w:t>ВОРОНЕЖСКОЙ ОБЛАСТИ</w:t>
      </w:r>
    </w:p>
    <w:p w:rsidR="00F77627" w:rsidRPr="00F77627" w:rsidRDefault="00F77627" w:rsidP="00F77627">
      <w:pPr>
        <w:widowControl w:val="0"/>
        <w:spacing w:after="0" w:line="240" w:lineRule="auto"/>
        <w:rPr>
          <w:rFonts w:ascii="Times New Roman" w:eastAsia="Times New Roman" w:hAnsi="Times New Roman" w:cs="Times New Roman"/>
          <w:b/>
          <w:color w:val="000000"/>
          <w:sz w:val="28"/>
          <w:szCs w:val="28"/>
          <w:lang w:eastAsia="ru-RU"/>
        </w:rPr>
      </w:pPr>
    </w:p>
    <w:p w:rsidR="00F77627" w:rsidRPr="00F77627" w:rsidRDefault="00F77627" w:rsidP="00F77627">
      <w:pPr>
        <w:widowControl w:val="0"/>
        <w:spacing w:after="0" w:line="240" w:lineRule="auto"/>
        <w:jc w:val="center"/>
        <w:rPr>
          <w:rFonts w:ascii="Times New Roman" w:eastAsia="Times New Roman" w:hAnsi="Times New Roman" w:cs="Times New Roman"/>
          <w:b/>
          <w:color w:val="000000"/>
          <w:sz w:val="28"/>
          <w:szCs w:val="28"/>
          <w:lang w:eastAsia="ru-RU"/>
        </w:rPr>
      </w:pPr>
      <w:r w:rsidRPr="00F77627">
        <w:rPr>
          <w:rFonts w:ascii="Times New Roman" w:eastAsia="Times New Roman" w:hAnsi="Times New Roman" w:cs="Times New Roman"/>
          <w:b/>
          <w:color w:val="000000"/>
          <w:sz w:val="28"/>
          <w:szCs w:val="28"/>
          <w:lang w:eastAsia="ru-RU"/>
        </w:rPr>
        <w:t>П О С Т А Н О В Л Е Н И Е</w:t>
      </w:r>
    </w:p>
    <w:p w:rsidR="00F77627" w:rsidRPr="00F77627" w:rsidRDefault="00F77627" w:rsidP="00F77627">
      <w:pPr>
        <w:widowControl w:val="0"/>
        <w:spacing w:after="0" w:line="240" w:lineRule="auto"/>
        <w:jc w:val="center"/>
        <w:rPr>
          <w:rFonts w:ascii="Times New Roman" w:eastAsia="Times New Roman" w:hAnsi="Times New Roman" w:cs="Times New Roman"/>
          <w:b/>
          <w:color w:val="000000"/>
          <w:sz w:val="28"/>
          <w:szCs w:val="28"/>
          <w:lang w:eastAsia="ru-RU"/>
        </w:rPr>
      </w:pPr>
    </w:p>
    <w:p w:rsidR="00F77627" w:rsidRPr="00F77627" w:rsidRDefault="00F77627" w:rsidP="00F77627">
      <w:pPr>
        <w:widowControl w:val="0"/>
        <w:spacing w:after="0" w:line="240" w:lineRule="auto"/>
        <w:jc w:val="both"/>
        <w:rPr>
          <w:rFonts w:ascii="Times New Roman" w:eastAsia="Times New Roman" w:hAnsi="Times New Roman" w:cs="Times New Roman"/>
          <w:color w:val="000000"/>
          <w:sz w:val="14"/>
          <w:szCs w:val="14"/>
          <w:u w:val="single"/>
          <w:lang w:eastAsia="ru-RU"/>
        </w:rPr>
      </w:pPr>
    </w:p>
    <w:p w:rsidR="00F77627" w:rsidRPr="00F77627" w:rsidRDefault="00F77627" w:rsidP="00F77627">
      <w:pPr>
        <w:widowControl w:val="0"/>
        <w:spacing w:after="0" w:line="240" w:lineRule="auto"/>
        <w:jc w:val="both"/>
        <w:rPr>
          <w:rFonts w:ascii="Times New Roman" w:eastAsia="Times New Roman" w:hAnsi="Times New Roman" w:cs="Times New Roman"/>
          <w:color w:val="000000"/>
          <w:sz w:val="20"/>
          <w:szCs w:val="20"/>
          <w:u w:val="single"/>
          <w:lang w:eastAsia="ru-RU"/>
        </w:rPr>
      </w:pPr>
      <w:r w:rsidRPr="00F77627">
        <w:rPr>
          <w:rFonts w:ascii="Times New Roman" w:eastAsia="Times New Roman" w:hAnsi="Times New Roman" w:cs="Times New Roman"/>
          <w:color w:val="000000"/>
          <w:sz w:val="20"/>
          <w:szCs w:val="20"/>
          <w:u w:val="single"/>
          <w:lang w:eastAsia="ru-RU"/>
        </w:rPr>
        <w:t>от                                   №</w:t>
      </w:r>
      <w:r w:rsidRPr="00F77627">
        <w:rPr>
          <w:rFonts w:ascii="Times New Roman" w:eastAsia="Times New Roman" w:hAnsi="Times New Roman" w:cs="Times New Roman"/>
          <w:color w:val="000000"/>
          <w:sz w:val="20"/>
          <w:szCs w:val="20"/>
          <w:lang w:eastAsia="ru-RU"/>
        </w:rPr>
        <w:t>_______</w:t>
      </w:r>
    </w:p>
    <w:p w:rsidR="00F77627" w:rsidRPr="00F77627" w:rsidRDefault="00F77627" w:rsidP="00F77627">
      <w:pPr>
        <w:widowControl w:val="0"/>
        <w:spacing w:after="0" w:line="240" w:lineRule="auto"/>
        <w:ind w:left="-284"/>
        <w:jc w:val="both"/>
        <w:rPr>
          <w:rFonts w:ascii="Times New Roman" w:eastAsia="Times New Roman" w:hAnsi="Times New Roman" w:cs="Times New Roman"/>
          <w:color w:val="000000"/>
          <w:sz w:val="20"/>
          <w:szCs w:val="20"/>
          <w:lang w:eastAsia="ru-RU"/>
        </w:rPr>
      </w:pPr>
      <w:r w:rsidRPr="00F77627">
        <w:rPr>
          <w:rFonts w:ascii="Times New Roman" w:eastAsia="Times New Roman" w:hAnsi="Times New Roman" w:cs="Times New Roman"/>
          <w:color w:val="000000"/>
          <w:sz w:val="20"/>
          <w:szCs w:val="20"/>
          <w:lang w:eastAsia="ru-RU"/>
        </w:rPr>
        <w:t xml:space="preserve">               р.п. Кантемировка</w:t>
      </w:r>
    </w:p>
    <w:p w:rsidR="00F77627" w:rsidRPr="00F77627" w:rsidRDefault="00F77627" w:rsidP="00F77627">
      <w:pPr>
        <w:widowControl w:val="0"/>
        <w:spacing w:after="0" w:line="240" w:lineRule="auto"/>
        <w:rPr>
          <w:rFonts w:ascii="Times New Roman" w:eastAsia="Times New Roman" w:hAnsi="Times New Roman" w:cs="Times New Roman"/>
          <w:color w:val="000000"/>
          <w:sz w:val="28"/>
          <w:szCs w:val="28"/>
          <w:lang w:eastAsia="ru-RU"/>
        </w:rPr>
      </w:pPr>
    </w:p>
    <w:p w:rsidR="00F77627" w:rsidRPr="00F77627" w:rsidRDefault="00F77627" w:rsidP="00F77627">
      <w:pPr>
        <w:widowControl w:val="0"/>
        <w:spacing w:after="0" w:line="240" w:lineRule="auto"/>
        <w:ind w:right="4817"/>
        <w:jc w:val="both"/>
        <w:rPr>
          <w:rFonts w:ascii="Times New Roman" w:eastAsia="Times New Roman" w:hAnsi="Times New Roman" w:cs="Times New Roman"/>
          <w:color w:val="000000"/>
          <w:sz w:val="28"/>
          <w:szCs w:val="28"/>
          <w:lang w:eastAsia="ru-RU"/>
        </w:rPr>
      </w:pPr>
      <w:r w:rsidRPr="00F77627">
        <w:rPr>
          <w:rFonts w:ascii="Times New Roman" w:eastAsia="Times New Roman" w:hAnsi="Times New Roman" w:cs="Times New Roman"/>
          <w:color w:val="000000"/>
          <w:sz w:val="28"/>
          <w:szCs w:val="28"/>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w:t>
      </w:r>
      <w:r w:rsidR="00883C03">
        <w:rPr>
          <w:rFonts w:ascii="Times New Roman" w:eastAsia="Times New Roman" w:hAnsi="Times New Roman" w:cs="Times New Roman"/>
          <w:color w:val="000000"/>
          <w:sz w:val="28"/>
          <w:szCs w:val="28"/>
          <w:lang w:eastAsia="ru-RU"/>
        </w:rPr>
        <w:t>земель</w:t>
      </w:r>
      <w:r w:rsidRPr="00F77627">
        <w:rPr>
          <w:rFonts w:ascii="Times New Roman" w:eastAsia="Times New Roman" w:hAnsi="Times New Roman" w:cs="Times New Roman"/>
          <w:color w:val="000000"/>
          <w:sz w:val="28"/>
          <w:szCs w:val="28"/>
          <w:lang w:eastAsia="ru-RU"/>
        </w:rPr>
        <w:t>ного контроля на территории Кантемировского муниципального района Воронежской области на 2022 год</w:t>
      </w:r>
    </w:p>
    <w:p w:rsidR="00F77627" w:rsidRPr="00F77627" w:rsidRDefault="00F77627" w:rsidP="00F77627">
      <w:pPr>
        <w:widowControl w:val="0"/>
        <w:spacing w:after="0" w:line="240" w:lineRule="auto"/>
        <w:ind w:left="180" w:right="4760"/>
        <w:jc w:val="both"/>
        <w:rPr>
          <w:rFonts w:ascii="Times New Roman" w:eastAsia="Times New Roman" w:hAnsi="Times New Roman" w:cs="Times New Roman"/>
          <w:color w:val="000000"/>
          <w:sz w:val="28"/>
          <w:szCs w:val="28"/>
          <w:lang w:eastAsia="ru-RU"/>
        </w:rPr>
      </w:pPr>
    </w:p>
    <w:p w:rsidR="00F77627" w:rsidRPr="00F77627" w:rsidRDefault="00F77627" w:rsidP="00F7762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77627">
        <w:rPr>
          <w:rFonts w:ascii="Times New Roman" w:eastAsia="Times New Roman" w:hAnsi="Times New Roman" w:cs="Times New Roman"/>
          <w:color w:val="000000"/>
          <w:sz w:val="28"/>
          <w:szCs w:val="28"/>
          <w:lang w:eastAsia="ru-RU"/>
        </w:rPr>
        <w:t>В соответствии со</w:t>
      </w:r>
      <w:hyperlink r:id="rId6" w:history="1">
        <w:r w:rsidRPr="00F77627">
          <w:rPr>
            <w:rFonts w:ascii="Times New Roman" w:eastAsia="Times New Roman" w:hAnsi="Times New Roman" w:cs="Times New Roman"/>
            <w:color w:val="000000"/>
            <w:sz w:val="28"/>
            <w:szCs w:val="28"/>
            <w:lang w:eastAsia="ru-RU"/>
          </w:rPr>
          <w:t xml:space="preserve"> статьей 44</w:t>
        </w:r>
      </w:hyperlink>
      <w:r w:rsidRPr="00F77627">
        <w:rPr>
          <w:rFonts w:ascii="Times New Roman" w:eastAsia="Times New Roman" w:hAnsi="Times New Roman" w:cs="Times New Roman"/>
          <w:color w:val="000000"/>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 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Кантемировского муниципального района </w:t>
      </w:r>
      <w:r w:rsidRPr="00F77627">
        <w:rPr>
          <w:rFonts w:ascii="Times New Roman" w:eastAsia="Times New Roman" w:hAnsi="Times New Roman" w:cs="Times New Roman"/>
          <w:b/>
          <w:bCs/>
          <w:color w:val="000000"/>
          <w:sz w:val="28"/>
          <w:szCs w:val="28"/>
          <w:lang w:eastAsia="ru-RU"/>
        </w:rPr>
        <w:t>п о с т а н о в л я е т</w:t>
      </w:r>
      <w:r w:rsidRPr="00F77627">
        <w:rPr>
          <w:rFonts w:ascii="Times New Roman" w:eastAsia="Times New Roman" w:hAnsi="Times New Roman" w:cs="Times New Roman"/>
          <w:color w:val="000000"/>
          <w:sz w:val="28"/>
          <w:szCs w:val="28"/>
          <w:lang w:eastAsia="ru-RU"/>
        </w:rPr>
        <w:t>:</w:t>
      </w:r>
      <w:bookmarkStart w:id="0" w:name="sub_1"/>
    </w:p>
    <w:p w:rsidR="00F77627" w:rsidRPr="00F77627" w:rsidRDefault="00F77627" w:rsidP="00F7762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77627">
        <w:rPr>
          <w:rFonts w:ascii="Times New Roman" w:eastAsia="Times New Roman" w:hAnsi="Times New Roman" w:cs="Times New Roman"/>
          <w:color w:val="000000"/>
          <w:sz w:val="28"/>
          <w:szCs w:val="28"/>
          <w:lang w:eastAsia="ru-RU"/>
        </w:rPr>
        <w:t xml:space="preserve">1. Утвердить прилагаемую Программу профилактики рисков причинения вреда (ущерба) охраняемым законом ценностям при осуществлении муниципального </w:t>
      </w:r>
      <w:r w:rsidR="00883C03">
        <w:rPr>
          <w:rFonts w:ascii="Times New Roman" w:eastAsia="Times New Roman" w:hAnsi="Times New Roman" w:cs="Times New Roman"/>
          <w:color w:val="000000"/>
          <w:sz w:val="28"/>
          <w:szCs w:val="28"/>
          <w:lang w:eastAsia="ru-RU"/>
        </w:rPr>
        <w:t>земель</w:t>
      </w:r>
      <w:r w:rsidRPr="00F77627">
        <w:rPr>
          <w:rFonts w:ascii="Times New Roman" w:eastAsia="Times New Roman" w:hAnsi="Times New Roman" w:cs="Times New Roman"/>
          <w:color w:val="000000"/>
          <w:sz w:val="28"/>
          <w:szCs w:val="28"/>
          <w:lang w:eastAsia="ru-RU"/>
        </w:rPr>
        <w:t xml:space="preserve">ного контроля </w:t>
      </w:r>
      <w:bookmarkEnd w:id="0"/>
      <w:r w:rsidRPr="00F77627">
        <w:rPr>
          <w:rFonts w:ascii="Times New Roman" w:eastAsia="Times New Roman" w:hAnsi="Times New Roman" w:cs="Times New Roman"/>
          <w:color w:val="000000"/>
          <w:sz w:val="28"/>
          <w:szCs w:val="28"/>
          <w:lang w:eastAsia="ru-RU"/>
        </w:rPr>
        <w:t>на территории Кантемировского муниципального района Воронежской области на 2022 год.</w:t>
      </w:r>
    </w:p>
    <w:p w:rsidR="00F77627" w:rsidRPr="00883C03" w:rsidRDefault="00F77627" w:rsidP="00883C03">
      <w:pPr>
        <w:widowControl w:val="0"/>
        <w:spacing w:after="0" w:line="240" w:lineRule="auto"/>
        <w:ind w:firstLine="709"/>
        <w:jc w:val="both"/>
        <w:rPr>
          <w:rFonts w:ascii="Times New Roman" w:eastAsia="Times New Roman" w:hAnsi="Times New Roman" w:cs="Times New Roman"/>
          <w:color w:val="000000"/>
          <w:sz w:val="28"/>
          <w:szCs w:val="28"/>
          <w:lang w:eastAsia="ru-RU"/>
        </w:rPr>
      </w:pPr>
      <w:bookmarkStart w:id="1" w:name="sub_2"/>
      <w:bookmarkStart w:id="2" w:name="_Hlk84317214"/>
      <w:r w:rsidRPr="00F77627">
        <w:rPr>
          <w:rFonts w:ascii="Times New Roman" w:eastAsia="Times New Roman" w:hAnsi="Times New Roman" w:cs="Times New Roman"/>
          <w:color w:val="000000"/>
          <w:sz w:val="28"/>
          <w:szCs w:val="28"/>
          <w:lang w:eastAsia="ru-RU"/>
        </w:rPr>
        <w:t>2.</w:t>
      </w:r>
      <w:bookmarkEnd w:id="1"/>
      <w:bookmarkEnd w:id="2"/>
      <w:r w:rsidR="00883C03" w:rsidRPr="00883C03">
        <w:rPr>
          <w:rFonts w:ascii="Times New Roman" w:eastAsia="Times New Roman" w:hAnsi="Times New Roman" w:cs="Times New Roman"/>
          <w:color w:val="000000"/>
          <w:sz w:val="28"/>
          <w:szCs w:val="28"/>
          <w:lang w:eastAsia="ru-RU"/>
        </w:rPr>
        <w:t xml:space="preserve"> Контроль за исполнением настоящего постановления возложить на </w:t>
      </w:r>
      <w:r w:rsidR="00883C03">
        <w:rPr>
          <w:rFonts w:ascii="Times New Roman" w:eastAsia="Times New Roman" w:hAnsi="Times New Roman" w:cs="Times New Roman"/>
          <w:color w:val="000000"/>
          <w:sz w:val="28"/>
          <w:szCs w:val="28"/>
          <w:lang w:eastAsia="ru-RU"/>
        </w:rPr>
        <w:t xml:space="preserve">исполняющего обязанности </w:t>
      </w:r>
      <w:r w:rsidR="00883C03" w:rsidRPr="00883C03">
        <w:rPr>
          <w:rFonts w:ascii="Times New Roman" w:eastAsia="Times New Roman" w:hAnsi="Times New Roman" w:cs="Times New Roman"/>
          <w:color w:val="000000"/>
          <w:sz w:val="28"/>
          <w:szCs w:val="28"/>
          <w:lang w:eastAsia="ru-RU"/>
        </w:rPr>
        <w:t>руководителя отдела по экономике и управлению имуществом администрации Кантемировского муниципального района Еремина Е.Н.</w:t>
      </w:r>
    </w:p>
    <w:p w:rsidR="00F77627" w:rsidRPr="00F77627" w:rsidRDefault="00F77627" w:rsidP="00F7762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F77627">
        <w:rPr>
          <w:rFonts w:ascii="Times New Roman" w:eastAsia="Times New Roman" w:hAnsi="Times New Roman" w:cs="Times New Roman"/>
          <w:color w:val="000000"/>
          <w:sz w:val="28"/>
          <w:szCs w:val="28"/>
          <w:lang w:eastAsia="ru-RU"/>
        </w:rPr>
        <w:t>3. Настоящее постановление вступает в силу с 01.01.2022 года.</w:t>
      </w:r>
    </w:p>
    <w:p w:rsidR="00F77627" w:rsidRPr="00F77627" w:rsidRDefault="00F77627" w:rsidP="00F77627">
      <w:pPr>
        <w:widowControl w:val="0"/>
        <w:tabs>
          <w:tab w:val="left" w:pos="583"/>
        </w:tabs>
        <w:spacing w:after="0" w:line="240" w:lineRule="auto"/>
        <w:ind w:right="20"/>
        <w:jc w:val="both"/>
        <w:rPr>
          <w:rFonts w:ascii="Times New Roman" w:eastAsia="Times New Roman" w:hAnsi="Times New Roman" w:cs="Times New Roman"/>
          <w:color w:val="000000"/>
          <w:sz w:val="28"/>
          <w:szCs w:val="28"/>
          <w:lang w:eastAsia="ru-RU"/>
        </w:rPr>
      </w:pPr>
    </w:p>
    <w:p w:rsidR="00F77627" w:rsidRPr="00F77627" w:rsidRDefault="00F77627" w:rsidP="00F77627">
      <w:pPr>
        <w:widowControl w:val="0"/>
        <w:tabs>
          <w:tab w:val="left" w:pos="583"/>
        </w:tabs>
        <w:spacing w:after="0" w:line="240" w:lineRule="auto"/>
        <w:ind w:right="20"/>
        <w:jc w:val="both"/>
        <w:rPr>
          <w:rFonts w:ascii="Times New Roman" w:eastAsia="Times New Roman" w:hAnsi="Times New Roman" w:cs="Times New Roman"/>
          <w:color w:val="000000"/>
          <w:sz w:val="28"/>
          <w:szCs w:val="28"/>
          <w:lang w:eastAsia="ru-RU"/>
        </w:rPr>
      </w:pPr>
    </w:p>
    <w:p w:rsidR="00F77627" w:rsidRPr="00F77627" w:rsidRDefault="00F77627" w:rsidP="00F77627">
      <w:pPr>
        <w:widowControl w:val="0"/>
        <w:tabs>
          <w:tab w:val="left" w:pos="583"/>
        </w:tabs>
        <w:spacing w:after="0" w:line="240" w:lineRule="auto"/>
        <w:ind w:right="20"/>
        <w:jc w:val="both"/>
        <w:rPr>
          <w:rFonts w:ascii="Times New Roman" w:eastAsia="Times New Roman" w:hAnsi="Times New Roman" w:cs="Times New Roman"/>
          <w:color w:val="000000"/>
          <w:sz w:val="28"/>
          <w:szCs w:val="28"/>
          <w:lang w:eastAsia="ru-RU"/>
        </w:rPr>
      </w:pPr>
    </w:p>
    <w:p w:rsidR="00F77627" w:rsidRPr="00F77627" w:rsidRDefault="00F77627" w:rsidP="00F77627">
      <w:pPr>
        <w:widowControl w:val="0"/>
        <w:tabs>
          <w:tab w:val="left" w:pos="583"/>
        </w:tabs>
        <w:spacing w:after="0" w:line="240" w:lineRule="auto"/>
        <w:ind w:left="180" w:right="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Pr="00F77627">
        <w:rPr>
          <w:rFonts w:ascii="Times New Roman" w:eastAsia="Times New Roman" w:hAnsi="Times New Roman" w:cs="Times New Roman"/>
          <w:color w:val="000000"/>
          <w:sz w:val="28"/>
          <w:szCs w:val="28"/>
          <w:lang w:eastAsia="ru-RU"/>
        </w:rPr>
        <w:t>лав</w:t>
      </w:r>
      <w:r>
        <w:rPr>
          <w:rFonts w:ascii="Times New Roman" w:eastAsia="Times New Roman" w:hAnsi="Times New Roman" w:cs="Times New Roman"/>
          <w:color w:val="000000"/>
          <w:sz w:val="28"/>
          <w:szCs w:val="28"/>
          <w:lang w:eastAsia="ru-RU"/>
        </w:rPr>
        <w:t>а</w:t>
      </w:r>
      <w:r w:rsidRPr="00F77627">
        <w:rPr>
          <w:rFonts w:ascii="Times New Roman" w:eastAsia="Times New Roman" w:hAnsi="Times New Roman" w:cs="Times New Roman"/>
          <w:color w:val="000000"/>
          <w:sz w:val="28"/>
          <w:szCs w:val="28"/>
          <w:lang w:eastAsia="ru-RU"/>
        </w:rPr>
        <w:t xml:space="preserve"> Кантемировского</w:t>
      </w:r>
    </w:p>
    <w:p w:rsidR="00F77627" w:rsidRPr="00F77627" w:rsidRDefault="00F77627" w:rsidP="00F77627">
      <w:pPr>
        <w:widowControl w:val="0"/>
        <w:tabs>
          <w:tab w:val="left" w:pos="583"/>
        </w:tabs>
        <w:spacing w:after="0" w:line="240" w:lineRule="auto"/>
        <w:ind w:left="180" w:right="20"/>
        <w:jc w:val="both"/>
        <w:rPr>
          <w:rFonts w:ascii="Times New Roman" w:eastAsia="Times New Roman" w:hAnsi="Times New Roman" w:cs="Times New Roman"/>
          <w:color w:val="000000"/>
          <w:sz w:val="28"/>
          <w:szCs w:val="28"/>
          <w:lang w:eastAsia="ru-RU"/>
        </w:rPr>
      </w:pPr>
      <w:r w:rsidRPr="00F77627">
        <w:rPr>
          <w:rFonts w:ascii="Times New Roman" w:eastAsia="Times New Roman" w:hAnsi="Times New Roman" w:cs="Times New Roman"/>
          <w:color w:val="000000"/>
          <w:sz w:val="28"/>
          <w:szCs w:val="28"/>
          <w:lang w:eastAsia="ru-RU"/>
        </w:rPr>
        <w:t>муниципального района                                                              В.</w:t>
      </w:r>
      <w:r>
        <w:rPr>
          <w:rFonts w:ascii="Times New Roman" w:eastAsia="Times New Roman" w:hAnsi="Times New Roman" w:cs="Times New Roman"/>
          <w:color w:val="000000"/>
          <w:sz w:val="28"/>
          <w:szCs w:val="28"/>
          <w:lang w:eastAsia="ru-RU"/>
        </w:rPr>
        <w:t>В. Покусаев</w:t>
      </w:r>
    </w:p>
    <w:p w:rsidR="00F77627" w:rsidRPr="00F77627" w:rsidRDefault="00F77627" w:rsidP="00F77627">
      <w:pPr>
        <w:widowControl w:val="0"/>
        <w:tabs>
          <w:tab w:val="left" w:pos="583"/>
        </w:tabs>
        <w:spacing w:after="0" w:line="240" w:lineRule="auto"/>
        <w:ind w:left="180" w:right="20"/>
        <w:jc w:val="both"/>
        <w:rPr>
          <w:rFonts w:ascii="Times New Roman" w:eastAsia="Times New Roman" w:hAnsi="Times New Roman" w:cs="Times New Roman"/>
          <w:color w:val="000000"/>
          <w:sz w:val="28"/>
          <w:szCs w:val="28"/>
          <w:lang w:eastAsia="ru-RU"/>
        </w:rPr>
      </w:pPr>
    </w:p>
    <w:p w:rsidR="00F77627" w:rsidRPr="00F77627" w:rsidRDefault="00F77627" w:rsidP="00F77627">
      <w:pPr>
        <w:spacing w:after="0" w:line="240" w:lineRule="auto"/>
        <w:rPr>
          <w:rFonts w:ascii="Times New Roman" w:eastAsia="Times New Roman" w:hAnsi="Times New Roman" w:cs="Times New Roman"/>
          <w:sz w:val="28"/>
          <w:szCs w:val="28"/>
          <w:lang/>
        </w:rPr>
      </w:pPr>
    </w:p>
    <w:p w:rsidR="00350463" w:rsidRPr="00F77627" w:rsidRDefault="00350463" w:rsidP="00900983">
      <w:pPr>
        <w:pStyle w:val="a3"/>
        <w:spacing w:before="0" w:beforeAutospacing="0" w:after="0" w:afterAutospacing="0"/>
        <w:jc w:val="center"/>
        <w:rPr>
          <w:b/>
          <w:color w:val="000000"/>
          <w:sz w:val="27"/>
          <w:szCs w:val="27"/>
          <w:lang/>
        </w:rPr>
      </w:pPr>
    </w:p>
    <w:p w:rsidR="00F77627" w:rsidRDefault="00F77627" w:rsidP="00900983">
      <w:pPr>
        <w:pStyle w:val="a3"/>
        <w:spacing w:before="0" w:beforeAutospacing="0" w:after="0" w:afterAutospacing="0"/>
        <w:jc w:val="center"/>
        <w:rPr>
          <w:b/>
          <w:color w:val="000000"/>
          <w:sz w:val="28"/>
          <w:szCs w:val="28"/>
        </w:rPr>
      </w:pPr>
    </w:p>
    <w:p w:rsidR="0057379C" w:rsidRPr="00070566" w:rsidRDefault="0057379C" w:rsidP="00900983">
      <w:pPr>
        <w:pStyle w:val="a3"/>
        <w:spacing w:before="0" w:beforeAutospacing="0" w:after="0" w:afterAutospacing="0"/>
        <w:jc w:val="center"/>
        <w:rPr>
          <w:b/>
          <w:color w:val="000000"/>
          <w:sz w:val="28"/>
          <w:szCs w:val="28"/>
        </w:rPr>
      </w:pPr>
      <w:r w:rsidRPr="00070566">
        <w:rPr>
          <w:b/>
          <w:color w:val="000000"/>
          <w:sz w:val="28"/>
          <w:szCs w:val="28"/>
        </w:rPr>
        <w:t xml:space="preserve">Программа профилактики рисков </w:t>
      </w:r>
    </w:p>
    <w:p w:rsidR="00334834" w:rsidRPr="00070566" w:rsidRDefault="0057379C" w:rsidP="00900983">
      <w:pPr>
        <w:pStyle w:val="a3"/>
        <w:spacing w:before="0" w:beforeAutospacing="0" w:after="0" w:afterAutospacing="0"/>
        <w:jc w:val="center"/>
        <w:rPr>
          <w:b/>
          <w:color w:val="000000"/>
          <w:sz w:val="28"/>
          <w:szCs w:val="28"/>
        </w:rPr>
      </w:pPr>
      <w:r w:rsidRPr="00070566">
        <w:rPr>
          <w:b/>
          <w:color w:val="000000"/>
          <w:sz w:val="28"/>
          <w:szCs w:val="28"/>
        </w:rPr>
        <w:t xml:space="preserve">причинения вреда (ущерба) охраняемым законом ценностям </w:t>
      </w:r>
    </w:p>
    <w:p w:rsidR="00061535" w:rsidRPr="00070566" w:rsidRDefault="00334834" w:rsidP="0079744B">
      <w:pPr>
        <w:pStyle w:val="a3"/>
        <w:spacing w:before="0" w:beforeAutospacing="0" w:after="0" w:afterAutospacing="0"/>
        <w:jc w:val="center"/>
        <w:rPr>
          <w:b/>
          <w:color w:val="000000"/>
          <w:sz w:val="28"/>
          <w:szCs w:val="28"/>
        </w:rPr>
      </w:pPr>
      <w:r w:rsidRPr="00070566">
        <w:rPr>
          <w:b/>
          <w:color w:val="000000"/>
          <w:sz w:val="28"/>
          <w:szCs w:val="28"/>
        </w:rPr>
        <w:t>пр</w:t>
      </w:r>
      <w:r w:rsidR="00403B1E" w:rsidRPr="00070566">
        <w:rPr>
          <w:b/>
          <w:color w:val="000000"/>
          <w:sz w:val="28"/>
          <w:szCs w:val="28"/>
        </w:rPr>
        <w:t xml:space="preserve">и осуществлении муниципального </w:t>
      </w:r>
      <w:r w:rsidR="00883C03">
        <w:rPr>
          <w:b/>
          <w:color w:val="000000"/>
          <w:sz w:val="28"/>
          <w:szCs w:val="28"/>
        </w:rPr>
        <w:t>земель</w:t>
      </w:r>
      <w:r w:rsidR="0079744B">
        <w:rPr>
          <w:b/>
          <w:color w:val="000000"/>
          <w:sz w:val="28"/>
          <w:szCs w:val="28"/>
        </w:rPr>
        <w:t xml:space="preserve">ного </w:t>
      </w:r>
      <w:r w:rsidRPr="00070566">
        <w:rPr>
          <w:b/>
          <w:color w:val="000000"/>
          <w:sz w:val="28"/>
          <w:szCs w:val="28"/>
        </w:rPr>
        <w:t>контроля</w:t>
      </w:r>
      <w:r w:rsidR="00061535" w:rsidRPr="00070566">
        <w:rPr>
          <w:b/>
          <w:color w:val="000000"/>
          <w:sz w:val="28"/>
          <w:szCs w:val="28"/>
        </w:rPr>
        <w:t xml:space="preserve"> на территории</w:t>
      </w:r>
    </w:p>
    <w:p w:rsidR="00334834" w:rsidRPr="00070566" w:rsidRDefault="00061535" w:rsidP="00900983">
      <w:pPr>
        <w:pStyle w:val="a3"/>
        <w:spacing w:before="0" w:beforeAutospacing="0" w:after="0" w:afterAutospacing="0"/>
        <w:jc w:val="center"/>
        <w:rPr>
          <w:b/>
          <w:color w:val="000000"/>
          <w:sz w:val="28"/>
          <w:szCs w:val="28"/>
        </w:rPr>
      </w:pPr>
      <w:r w:rsidRPr="00070566">
        <w:rPr>
          <w:b/>
          <w:color w:val="000000"/>
          <w:sz w:val="28"/>
          <w:szCs w:val="28"/>
        </w:rPr>
        <w:t xml:space="preserve"> Кантемировского муниципального района Воронежской области</w:t>
      </w:r>
    </w:p>
    <w:p w:rsidR="00350463" w:rsidRPr="00070566" w:rsidRDefault="0057379C" w:rsidP="00350463">
      <w:pPr>
        <w:pStyle w:val="a3"/>
        <w:spacing w:before="0" w:beforeAutospacing="0" w:after="0" w:afterAutospacing="0"/>
        <w:jc w:val="center"/>
        <w:rPr>
          <w:b/>
          <w:color w:val="000000"/>
          <w:sz w:val="28"/>
          <w:szCs w:val="28"/>
        </w:rPr>
      </w:pPr>
      <w:r w:rsidRPr="00070566">
        <w:rPr>
          <w:b/>
          <w:color w:val="000000"/>
          <w:sz w:val="28"/>
          <w:szCs w:val="28"/>
        </w:rPr>
        <w:t>на 2022 год</w:t>
      </w:r>
    </w:p>
    <w:p w:rsidR="00350463" w:rsidRDefault="00350463" w:rsidP="00350463">
      <w:pPr>
        <w:pStyle w:val="a3"/>
        <w:spacing w:before="0" w:beforeAutospacing="0" w:after="0" w:afterAutospacing="0"/>
        <w:jc w:val="center"/>
        <w:rPr>
          <w:b/>
          <w:color w:val="000000"/>
          <w:sz w:val="27"/>
          <w:szCs w:val="27"/>
        </w:rPr>
      </w:pPr>
    </w:p>
    <w:p w:rsidR="0053089B" w:rsidRPr="00D865B6" w:rsidRDefault="0053089B" w:rsidP="00350463">
      <w:pPr>
        <w:pStyle w:val="a3"/>
        <w:spacing w:before="0" w:beforeAutospacing="0" w:after="0" w:afterAutospacing="0"/>
        <w:jc w:val="center"/>
        <w:rPr>
          <w:b/>
          <w:bCs/>
          <w:color w:val="000000"/>
          <w:sz w:val="27"/>
          <w:szCs w:val="27"/>
        </w:rPr>
      </w:pPr>
      <w:r w:rsidRPr="00D865B6">
        <w:rPr>
          <w:b/>
          <w:bCs/>
          <w:sz w:val="28"/>
          <w:szCs w:val="28"/>
          <w:lang w:val="en-US"/>
        </w:rPr>
        <w:t>I</w:t>
      </w:r>
      <w:r w:rsidRPr="00D865B6">
        <w:rPr>
          <w:b/>
          <w:bCs/>
          <w:sz w:val="28"/>
          <w:szCs w:val="28"/>
        </w:rPr>
        <w:t>. Общие положения</w:t>
      </w:r>
    </w:p>
    <w:p w:rsidR="00334834" w:rsidRDefault="00334834" w:rsidP="00334834">
      <w:pPr>
        <w:pStyle w:val="ConsPlusTitle"/>
        <w:jc w:val="both"/>
        <w:rPr>
          <w:rFonts w:ascii="Times New Roman" w:hAnsi="Times New Roman" w:cs="Times New Roman"/>
          <w:sz w:val="28"/>
          <w:szCs w:val="28"/>
        </w:rPr>
      </w:pPr>
    </w:p>
    <w:p w:rsidR="007C334D" w:rsidRPr="007C334D" w:rsidRDefault="0053089B" w:rsidP="00270CF8">
      <w:pPr>
        <w:pStyle w:val="ConsPlusTitle"/>
        <w:ind w:firstLine="567"/>
        <w:jc w:val="both"/>
        <w:rPr>
          <w:rFonts w:ascii="Times New Roman" w:hAnsi="Times New Roman" w:cs="Times New Roman"/>
          <w:b w:val="0"/>
          <w:sz w:val="28"/>
          <w:szCs w:val="28"/>
        </w:rPr>
      </w:pPr>
      <w:r w:rsidRPr="007C334D">
        <w:rPr>
          <w:rFonts w:ascii="Times New Roman" w:hAnsi="Times New Roman" w:cs="Times New Roman"/>
          <w:b w:val="0"/>
          <w:sz w:val="28"/>
          <w:szCs w:val="28"/>
        </w:rPr>
        <w:t>1. Настоящая Программа</w:t>
      </w:r>
      <w:r w:rsidR="00334834" w:rsidRPr="007C334D">
        <w:rPr>
          <w:rFonts w:ascii="Times New Roman" w:hAnsi="Times New Roman" w:cs="Times New Roman"/>
          <w:b w:val="0"/>
          <w:sz w:val="28"/>
          <w:szCs w:val="28"/>
        </w:rPr>
        <w:t xml:space="preserve"> профилактики рисков причинения вреда (ущерба) охраняемым законом ценностям при осуществлении муниципального </w:t>
      </w:r>
      <w:r w:rsidR="00D22621">
        <w:rPr>
          <w:rFonts w:ascii="Times New Roman" w:hAnsi="Times New Roman" w:cs="Times New Roman"/>
          <w:b w:val="0"/>
          <w:sz w:val="28"/>
          <w:szCs w:val="28"/>
        </w:rPr>
        <w:t>земель</w:t>
      </w:r>
      <w:r w:rsidR="0079744B">
        <w:rPr>
          <w:rFonts w:ascii="Times New Roman" w:hAnsi="Times New Roman" w:cs="Times New Roman"/>
          <w:b w:val="0"/>
          <w:sz w:val="28"/>
          <w:szCs w:val="28"/>
        </w:rPr>
        <w:t xml:space="preserve">ного </w:t>
      </w:r>
      <w:r w:rsidR="00334834" w:rsidRPr="00270CF8">
        <w:rPr>
          <w:rFonts w:ascii="Times New Roman" w:hAnsi="Times New Roman" w:cs="Times New Roman"/>
          <w:b w:val="0"/>
          <w:sz w:val="28"/>
          <w:szCs w:val="28"/>
        </w:rPr>
        <w:t>контроля</w:t>
      </w:r>
      <w:r w:rsidR="0079744B">
        <w:rPr>
          <w:rFonts w:ascii="Times New Roman" w:hAnsi="Times New Roman" w:cs="Times New Roman"/>
          <w:b w:val="0"/>
          <w:sz w:val="28"/>
          <w:szCs w:val="28"/>
        </w:rPr>
        <w:t xml:space="preserve"> </w:t>
      </w:r>
      <w:r w:rsidR="00126232">
        <w:rPr>
          <w:rFonts w:ascii="Times New Roman" w:hAnsi="Times New Roman" w:cs="Times New Roman"/>
          <w:b w:val="0"/>
          <w:color w:val="000000"/>
          <w:sz w:val="28"/>
          <w:szCs w:val="28"/>
        </w:rPr>
        <w:t>на территории Кантемировского муниципального района Воронежской области</w:t>
      </w:r>
      <w:r w:rsidR="00334834" w:rsidRPr="00270CF8">
        <w:rPr>
          <w:rFonts w:ascii="Times New Roman" w:hAnsi="Times New Roman" w:cs="Times New Roman"/>
          <w:b w:val="0"/>
          <w:sz w:val="28"/>
          <w:szCs w:val="28"/>
        </w:rPr>
        <w:t xml:space="preserve"> на 2022 год (далее - Программа) </w:t>
      </w:r>
      <w:r w:rsidRPr="00270CF8">
        <w:rPr>
          <w:rFonts w:ascii="Times New Roman" w:hAnsi="Times New Roman" w:cs="Times New Roman"/>
          <w:b w:val="0"/>
          <w:sz w:val="28"/>
          <w:szCs w:val="28"/>
        </w:rPr>
        <w:t>разработана в целях</w:t>
      </w:r>
      <w:r w:rsidRPr="007C334D">
        <w:rPr>
          <w:rFonts w:ascii="Times New Roman" w:hAnsi="Times New Roman" w:cs="Times New Roman"/>
          <w:b w:val="0"/>
          <w:sz w:val="28"/>
          <w:szCs w:val="28"/>
        </w:rPr>
        <w:t xml:space="preserve"> </w:t>
      </w:r>
      <w:r w:rsidR="007C334D">
        <w:rPr>
          <w:rFonts w:ascii="Times New Roman" w:hAnsi="Times New Roman" w:cs="Times New Roman"/>
          <w:b w:val="0"/>
          <w:sz w:val="28"/>
          <w:szCs w:val="28"/>
        </w:rPr>
        <w:t xml:space="preserve"> стимулирования</w:t>
      </w:r>
      <w:r w:rsidR="007C334D" w:rsidRPr="007C334D">
        <w:rPr>
          <w:rFonts w:ascii="Times New Roman" w:hAnsi="Times New Roman" w:cs="Times New Roman"/>
          <w:b w:val="0"/>
          <w:sz w:val="28"/>
          <w:szCs w:val="28"/>
        </w:rPr>
        <w:t xml:space="preserve"> добросовестного соблюдения обязательных требований всеми </w:t>
      </w:r>
      <w:r w:rsidR="007C334D">
        <w:rPr>
          <w:rFonts w:ascii="Times New Roman" w:hAnsi="Times New Roman" w:cs="Times New Roman"/>
          <w:b w:val="0"/>
          <w:sz w:val="28"/>
          <w:szCs w:val="28"/>
        </w:rPr>
        <w:t>контролируемыми лицами,</w:t>
      </w:r>
      <w:r w:rsidR="007C334D" w:rsidRPr="007C334D">
        <w:rPr>
          <w:rFonts w:ascii="Times New Roman" w:hAnsi="Times New Roman" w:cs="Times New Roman"/>
          <w:b w:val="0"/>
          <w:sz w:val="28"/>
          <w:szCs w:val="28"/>
        </w:rPr>
        <w:t xml:space="preserve"> устранени</w:t>
      </w:r>
      <w:r w:rsidR="007C334D">
        <w:rPr>
          <w:rFonts w:ascii="Times New Roman" w:hAnsi="Times New Roman" w:cs="Times New Roman"/>
          <w:b w:val="0"/>
          <w:sz w:val="28"/>
          <w:szCs w:val="28"/>
        </w:rPr>
        <w:t>я</w:t>
      </w:r>
      <w:r w:rsidR="007C334D" w:rsidRPr="007C334D">
        <w:rPr>
          <w:rFonts w:ascii="Times New Roman" w:hAnsi="Times New Roman" w:cs="Times New Roman"/>
          <w:b w:val="0"/>
          <w:sz w:val="28"/>
          <w:szCs w:val="28"/>
        </w:rPr>
        <w:t xml:space="preserve">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Pr>
          <w:rFonts w:ascii="Times New Roman" w:hAnsi="Times New Roman" w:cs="Times New Roman"/>
          <w:b w:val="0"/>
          <w:sz w:val="28"/>
          <w:szCs w:val="28"/>
        </w:rPr>
        <w:t xml:space="preserve"> в отношении </w:t>
      </w:r>
      <w:r w:rsidR="00F57F2D">
        <w:rPr>
          <w:rFonts w:ascii="Times New Roman" w:hAnsi="Times New Roman" w:cs="Times New Roman"/>
          <w:b w:val="0"/>
          <w:sz w:val="28"/>
          <w:szCs w:val="28"/>
        </w:rPr>
        <w:t>муниципального жилищного фонда</w:t>
      </w:r>
      <w:r w:rsidR="00954389">
        <w:rPr>
          <w:rFonts w:ascii="Times New Roman" w:hAnsi="Times New Roman" w:cs="Times New Roman"/>
          <w:b w:val="0"/>
          <w:sz w:val="28"/>
          <w:szCs w:val="28"/>
        </w:rPr>
        <w:t xml:space="preserve">, а также </w:t>
      </w:r>
      <w:r w:rsidR="007C334D" w:rsidRPr="007C334D">
        <w:rPr>
          <w:rFonts w:ascii="Times New Roman" w:hAnsi="Times New Roman" w:cs="Times New Roman"/>
          <w:b w:val="0"/>
          <w:sz w:val="28"/>
          <w:szCs w:val="28"/>
        </w:rPr>
        <w:t>создание условий для доведения обязательных требований до контролируемых лиц, повышение информирова</w:t>
      </w:r>
      <w:r w:rsidR="00954389">
        <w:rPr>
          <w:rFonts w:ascii="Times New Roman" w:hAnsi="Times New Roman" w:cs="Times New Roman"/>
          <w:b w:val="0"/>
          <w:sz w:val="28"/>
          <w:szCs w:val="28"/>
        </w:rPr>
        <w:t>нности о способах их соблюдения.</w:t>
      </w:r>
    </w:p>
    <w:p w:rsidR="0053089B" w:rsidRDefault="0053089B" w:rsidP="00841D8B">
      <w:pPr>
        <w:spacing w:after="0" w:line="240" w:lineRule="auto"/>
        <w:ind w:firstLine="567"/>
        <w:contextualSpacing/>
        <w:jc w:val="both"/>
        <w:rPr>
          <w:rFonts w:ascii="Times New Roman" w:hAnsi="Times New Roman" w:cs="Times New Roman"/>
          <w:sz w:val="28"/>
          <w:szCs w:val="28"/>
        </w:rPr>
      </w:pPr>
      <w:bookmarkStart w:id="3" w:name="sub_1002"/>
      <w:r w:rsidRPr="0053089B">
        <w:rPr>
          <w:rFonts w:ascii="Times New Roman" w:hAnsi="Times New Roman" w:cs="Times New Roman"/>
          <w:sz w:val="28"/>
          <w:szCs w:val="28"/>
        </w:rPr>
        <w:t xml:space="preserve">2. </w:t>
      </w:r>
      <w:r w:rsidR="004F7AFF">
        <w:rPr>
          <w:rFonts w:ascii="Times New Roman" w:hAnsi="Times New Roman" w:cs="Times New Roman"/>
          <w:sz w:val="28"/>
          <w:szCs w:val="28"/>
        </w:rPr>
        <w:t>Программа разработана в соответствии с</w:t>
      </w:r>
      <w:r w:rsidRPr="0053089B">
        <w:rPr>
          <w:rFonts w:ascii="Times New Roman" w:hAnsi="Times New Roman" w:cs="Times New Roman"/>
          <w:sz w:val="28"/>
          <w:szCs w:val="28"/>
        </w:rPr>
        <w:t>:</w:t>
      </w:r>
      <w:bookmarkEnd w:id="3"/>
    </w:p>
    <w:p w:rsidR="006E0087" w:rsidRDefault="0053089B" w:rsidP="00841D8B">
      <w:pPr>
        <w:spacing w:after="0" w:line="240" w:lineRule="auto"/>
        <w:ind w:firstLine="567"/>
        <w:contextualSpacing/>
        <w:jc w:val="both"/>
        <w:rPr>
          <w:rFonts w:ascii="Times New Roman" w:hAnsi="Times New Roman" w:cs="Times New Roman"/>
          <w:sz w:val="28"/>
          <w:szCs w:val="28"/>
        </w:rPr>
      </w:pPr>
      <w:r w:rsidRPr="0053089B">
        <w:rPr>
          <w:rFonts w:ascii="Times New Roman" w:hAnsi="Times New Roman" w:cs="Times New Roman"/>
          <w:sz w:val="28"/>
          <w:szCs w:val="28"/>
        </w:rPr>
        <w:t>- Федеральн</w:t>
      </w:r>
      <w:r w:rsidR="004F7AFF">
        <w:rPr>
          <w:rFonts w:ascii="Times New Roman" w:hAnsi="Times New Roman" w:cs="Times New Roman"/>
          <w:sz w:val="28"/>
          <w:szCs w:val="28"/>
        </w:rPr>
        <w:t>ым</w:t>
      </w:r>
      <w:r w:rsidRPr="0053089B">
        <w:rPr>
          <w:rFonts w:ascii="Times New Roman" w:hAnsi="Times New Roman" w:cs="Times New Roman"/>
          <w:sz w:val="28"/>
          <w:szCs w:val="28"/>
        </w:rPr>
        <w:t xml:space="preserve"> закон</w:t>
      </w:r>
      <w:r w:rsidR="004F7AFF">
        <w:rPr>
          <w:rFonts w:ascii="Times New Roman" w:hAnsi="Times New Roman" w:cs="Times New Roman"/>
          <w:sz w:val="28"/>
          <w:szCs w:val="28"/>
        </w:rPr>
        <w:t>ом</w:t>
      </w:r>
      <w:r w:rsidRPr="0053089B">
        <w:rPr>
          <w:rFonts w:ascii="Times New Roman" w:hAnsi="Times New Roman" w:cs="Times New Roman"/>
          <w:sz w:val="28"/>
          <w:szCs w:val="28"/>
        </w:rPr>
        <w:t xml:space="preserve"> от </w:t>
      </w:r>
      <w:r w:rsidR="0057379C">
        <w:rPr>
          <w:rFonts w:ascii="Times New Roman" w:hAnsi="Times New Roman" w:cs="Times New Roman"/>
          <w:sz w:val="28"/>
          <w:szCs w:val="28"/>
        </w:rPr>
        <w:t>31</w:t>
      </w:r>
      <w:r w:rsidRPr="0053089B">
        <w:rPr>
          <w:rFonts w:ascii="Times New Roman" w:hAnsi="Times New Roman" w:cs="Times New Roman"/>
          <w:sz w:val="28"/>
          <w:szCs w:val="28"/>
        </w:rPr>
        <w:t>.</w:t>
      </w:r>
      <w:r w:rsidR="0057379C">
        <w:rPr>
          <w:rFonts w:ascii="Times New Roman" w:hAnsi="Times New Roman" w:cs="Times New Roman"/>
          <w:sz w:val="28"/>
          <w:szCs w:val="28"/>
        </w:rPr>
        <w:t>07</w:t>
      </w:r>
      <w:r w:rsidRPr="0053089B">
        <w:rPr>
          <w:rFonts w:ascii="Times New Roman" w:hAnsi="Times New Roman" w:cs="Times New Roman"/>
          <w:sz w:val="28"/>
          <w:szCs w:val="28"/>
        </w:rPr>
        <w:t>.20</w:t>
      </w:r>
      <w:r w:rsidR="000D029B">
        <w:rPr>
          <w:rFonts w:ascii="Times New Roman" w:hAnsi="Times New Roman" w:cs="Times New Roman"/>
          <w:sz w:val="28"/>
          <w:szCs w:val="28"/>
        </w:rPr>
        <w:t>20</w:t>
      </w:r>
      <w:r w:rsidRPr="0053089B">
        <w:rPr>
          <w:rFonts w:ascii="Times New Roman" w:hAnsi="Times New Roman" w:cs="Times New Roman"/>
          <w:sz w:val="28"/>
          <w:szCs w:val="28"/>
        </w:rPr>
        <w:t xml:space="preserve"> № 2</w:t>
      </w:r>
      <w:r w:rsidR="0057379C">
        <w:rPr>
          <w:rFonts w:ascii="Times New Roman" w:hAnsi="Times New Roman" w:cs="Times New Roman"/>
          <w:sz w:val="28"/>
          <w:szCs w:val="28"/>
        </w:rPr>
        <w:t>48</w:t>
      </w:r>
      <w:r w:rsidRPr="0053089B">
        <w:rPr>
          <w:rFonts w:ascii="Times New Roman" w:hAnsi="Times New Roman" w:cs="Times New Roman"/>
          <w:sz w:val="28"/>
          <w:szCs w:val="28"/>
        </w:rPr>
        <w:t>-ФЗ</w:t>
      </w:r>
      <w:r w:rsidR="00403B1E">
        <w:rPr>
          <w:rFonts w:ascii="Times New Roman" w:hAnsi="Times New Roman" w:cs="Times New Roman"/>
          <w:sz w:val="28"/>
          <w:szCs w:val="28"/>
        </w:rPr>
        <w:t xml:space="preserve"> "</w:t>
      </w:r>
      <w:r w:rsidR="0057379C" w:rsidRPr="0057379C">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403B1E">
        <w:rPr>
          <w:rFonts w:ascii="Times New Roman" w:hAnsi="Times New Roman" w:cs="Times New Roman"/>
          <w:sz w:val="28"/>
          <w:szCs w:val="28"/>
        </w:rPr>
        <w:t>"</w:t>
      </w:r>
      <w:r w:rsidR="00431A76" w:rsidRPr="00431A76">
        <w:rPr>
          <w:rFonts w:ascii="yandex-sans" w:eastAsia="Times New Roman" w:hAnsi="yandex-sans"/>
          <w:color w:val="000000"/>
          <w:sz w:val="28"/>
          <w:szCs w:val="28"/>
          <w:lang w:eastAsia="ru-RU"/>
        </w:rPr>
        <w:t xml:space="preserve"> </w:t>
      </w:r>
      <w:r w:rsidR="00431A76">
        <w:rPr>
          <w:rFonts w:ascii="yandex-sans" w:eastAsia="Times New Roman" w:hAnsi="yandex-sans"/>
          <w:color w:val="000000"/>
          <w:sz w:val="28"/>
          <w:szCs w:val="28"/>
          <w:lang w:eastAsia="ru-RU"/>
        </w:rPr>
        <w:t>(далее</w:t>
      </w:r>
      <w:r w:rsidR="004F7AFF">
        <w:rPr>
          <w:rFonts w:ascii="yandex-sans" w:eastAsia="Times New Roman" w:hAnsi="yandex-sans"/>
          <w:color w:val="000000"/>
          <w:sz w:val="28"/>
          <w:szCs w:val="28"/>
          <w:lang w:eastAsia="ru-RU"/>
        </w:rPr>
        <w:t>-</w:t>
      </w:r>
      <w:r w:rsidR="00431A76">
        <w:rPr>
          <w:rFonts w:ascii="yandex-sans" w:eastAsia="Times New Roman" w:hAnsi="yandex-sans"/>
          <w:color w:val="000000"/>
          <w:sz w:val="28"/>
          <w:szCs w:val="28"/>
          <w:lang w:eastAsia="ru-RU"/>
        </w:rPr>
        <w:t xml:space="preserve"> Ф</w:t>
      </w:r>
      <w:r w:rsidR="00431A76">
        <w:rPr>
          <w:rFonts w:ascii="Times New Roman" w:hAnsi="Times New Roman" w:cs="Times New Roman"/>
          <w:sz w:val="28"/>
          <w:szCs w:val="28"/>
        </w:rPr>
        <w:t>едеральный закон</w:t>
      </w:r>
      <w:r w:rsidR="00431A76" w:rsidRPr="00431A76">
        <w:rPr>
          <w:rFonts w:ascii="Times New Roman" w:hAnsi="Times New Roman" w:cs="Times New Roman"/>
          <w:sz w:val="28"/>
          <w:szCs w:val="28"/>
        </w:rPr>
        <w:t xml:space="preserve"> №</w:t>
      </w:r>
      <w:r w:rsidR="006C15EF">
        <w:rPr>
          <w:rFonts w:ascii="Times New Roman" w:hAnsi="Times New Roman" w:cs="Times New Roman"/>
          <w:sz w:val="28"/>
          <w:szCs w:val="28"/>
        </w:rPr>
        <w:t xml:space="preserve"> </w:t>
      </w:r>
      <w:r w:rsidR="00431A76" w:rsidRPr="00431A76">
        <w:rPr>
          <w:rFonts w:ascii="Times New Roman" w:hAnsi="Times New Roman" w:cs="Times New Roman"/>
          <w:sz w:val="28"/>
          <w:szCs w:val="28"/>
        </w:rPr>
        <w:t>248-ФЗ</w:t>
      </w:r>
      <w:r w:rsidR="004D5EAC">
        <w:rPr>
          <w:rFonts w:ascii="Times New Roman" w:hAnsi="Times New Roman" w:cs="Times New Roman"/>
          <w:sz w:val="28"/>
          <w:szCs w:val="28"/>
        </w:rPr>
        <w:t>)</w:t>
      </w:r>
      <w:r w:rsidRPr="0053089B">
        <w:rPr>
          <w:rFonts w:ascii="Times New Roman" w:hAnsi="Times New Roman" w:cs="Times New Roman"/>
          <w:sz w:val="28"/>
          <w:szCs w:val="28"/>
        </w:rPr>
        <w:t xml:space="preserve">;   </w:t>
      </w:r>
    </w:p>
    <w:p w:rsidR="006D4B1F" w:rsidRDefault="004F7AFF" w:rsidP="006D4B1F">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Федеральным</w:t>
      </w:r>
      <w:r w:rsidR="006E0087">
        <w:rPr>
          <w:rFonts w:ascii="Times New Roman" w:hAnsi="Times New Roman" w:cs="Times New Roman"/>
          <w:sz w:val="28"/>
          <w:szCs w:val="28"/>
        </w:rPr>
        <w:t xml:space="preserve"> закон</w:t>
      </w:r>
      <w:r>
        <w:rPr>
          <w:rFonts w:ascii="Times New Roman" w:hAnsi="Times New Roman" w:cs="Times New Roman"/>
          <w:sz w:val="28"/>
          <w:szCs w:val="28"/>
        </w:rPr>
        <w:t>ом</w:t>
      </w:r>
      <w:r w:rsidR="006E0087">
        <w:rPr>
          <w:rFonts w:ascii="Times New Roman" w:hAnsi="Times New Roman" w:cs="Times New Roman"/>
          <w:sz w:val="28"/>
          <w:szCs w:val="28"/>
        </w:rPr>
        <w:t xml:space="preserve"> от 31.07.2020 №</w:t>
      </w:r>
      <w:r w:rsidR="00416A30">
        <w:rPr>
          <w:rFonts w:ascii="Times New Roman" w:hAnsi="Times New Roman" w:cs="Times New Roman"/>
          <w:sz w:val="28"/>
          <w:szCs w:val="28"/>
        </w:rPr>
        <w:t xml:space="preserve"> </w:t>
      </w:r>
      <w:r w:rsidR="006E0087" w:rsidRPr="006E0087">
        <w:rPr>
          <w:rFonts w:ascii="Times New Roman" w:hAnsi="Times New Roman" w:cs="Times New Roman"/>
          <w:sz w:val="28"/>
          <w:szCs w:val="28"/>
        </w:rPr>
        <w:t>247-ФЗ</w:t>
      </w:r>
      <w:r w:rsidR="006E0087">
        <w:rPr>
          <w:rFonts w:ascii="Times New Roman" w:hAnsi="Times New Roman" w:cs="Times New Roman"/>
          <w:sz w:val="28"/>
          <w:szCs w:val="28"/>
        </w:rPr>
        <w:t xml:space="preserve"> </w:t>
      </w:r>
      <w:r w:rsidR="006E0087" w:rsidRPr="006E0087">
        <w:rPr>
          <w:rFonts w:ascii="Times New Roman" w:hAnsi="Times New Roman" w:cs="Times New Roman"/>
          <w:sz w:val="28"/>
          <w:szCs w:val="28"/>
        </w:rPr>
        <w:t>"Об обязательных требованиях в Российской Федерации"</w:t>
      </w:r>
      <w:r w:rsidR="006E0087">
        <w:rPr>
          <w:rFonts w:ascii="Times New Roman" w:hAnsi="Times New Roman" w:cs="Times New Roman"/>
          <w:sz w:val="28"/>
          <w:szCs w:val="28"/>
        </w:rPr>
        <w:t>;</w:t>
      </w:r>
    </w:p>
    <w:p w:rsidR="0053089B" w:rsidRPr="00161C8F" w:rsidRDefault="0053089B" w:rsidP="006D4B1F">
      <w:pPr>
        <w:spacing w:after="0" w:line="240" w:lineRule="auto"/>
        <w:ind w:firstLine="567"/>
        <w:contextualSpacing/>
        <w:jc w:val="both"/>
        <w:rPr>
          <w:rFonts w:ascii="Times New Roman" w:hAnsi="Times New Roman" w:cs="Times New Roman"/>
          <w:sz w:val="28"/>
          <w:szCs w:val="28"/>
        </w:rPr>
      </w:pPr>
      <w:r w:rsidRPr="0053089B">
        <w:rPr>
          <w:rFonts w:ascii="Times New Roman" w:hAnsi="Times New Roman" w:cs="Times New Roman"/>
          <w:sz w:val="28"/>
          <w:szCs w:val="28"/>
        </w:rPr>
        <w:t xml:space="preserve">- </w:t>
      </w:r>
      <w:r w:rsidR="0057379C" w:rsidRPr="0057379C">
        <w:rPr>
          <w:rFonts w:ascii="Times New Roman" w:hAnsi="Times New Roman" w:cs="Times New Roman"/>
          <w:sz w:val="28"/>
          <w:szCs w:val="28"/>
        </w:rPr>
        <w:t>постановление</w:t>
      </w:r>
      <w:r w:rsidR="004F7AFF">
        <w:rPr>
          <w:rFonts w:ascii="Times New Roman" w:hAnsi="Times New Roman" w:cs="Times New Roman"/>
          <w:sz w:val="28"/>
          <w:szCs w:val="28"/>
        </w:rPr>
        <w:t>м</w:t>
      </w:r>
      <w:r w:rsidR="0057379C" w:rsidRPr="0057379C">
        <w:rPr>
          <w:rFonts w:ascii="Times New Roman" w:hAnsi="Times New Roman" w:cs="Times New Roman"/>
          <w:sz w:val="28"/>
          <w:szCs w:val="28"/>
        </w:rPr>
        <w:t xml:space="preserve"> Правитель</w:t>
      </w:r>
      <w:r w:rsidR="00A2526D">
        <w:rPr>
          <w:rFonts w:ascii="Times New Roman" w:hAnsi="Times New Roman" w:cs="Times New Roman"/>
          <w:sz w:val="28"/>
          <w:szCs w:val="28"/>
        </w:rPr>
        <w:t>ства Российской Федерации от 25.06.</w:t>
      </w:r>
      <w:r w:rsidR="0057379C" w:rsidRPr="0057379C">
        <w:rPr>
          <w:rFonts w:ascii="Times New Roman" w:hAnsi="Times New Roman" w:cs="Times New Roman"/>
          <w:sz w:val="28"/>
          <w:szCs w:val="28"/>
        </w:rPr>
        <w:t xml:space="preserve">2021 </w:t>
      </w:r>
      <w:r w:rsidR="0057379C">
        <w:rPr>
          <w:rFonts w:ascii="Times New Roman" w:hAnsi="Times New Roman" w:cs="Times New Roman"/>
          <w:sz w:val="28"/>
          <w:szCs w:val="28"/>
        </w:rPr>
        <w:t xml:space="preserve">           </w:t>
      </w:r>
      <w:r w:rsidR="00403B1E">
        <w:rPr>
          <w:rFonts w:ascii="Times New Roman" w:hAnsi="Times New Roman" w:cs="Times New Roman"/>
          <w:sz w:val="28"/>
          <w:szCs w:val="28"/>
        </w:rPr>
        <w:t>№ 990 "</w:t>
      </w:r>
      <w:r w:rsidR="0057379C" w:rsidRPr="0057379C">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03B1E">
        <w:rPr>
          <w:rFonts w:ascii="Times New Roman" w:hAnsi="Times New Roman" w:cs="Times New Roman"/>
          <w:sz w:val="28"/>
          <w:szCs w:val="28"/>
        </w:rPr>
        <w:t>"</w:t>
      </w:r>
      <w:r w:rsidR="0057379C">
        <w:rPr>
          <w:rFonts w:ascii="Times New Roman" w:hAnsi="Times New Roman" w:cs="Times New Roman"/>
          <w:sz w:val="28"/>
          <w:szCs w:val="28"/>
        </w:rPr>
        <w:t>.</w:t>
      </w:r>
    </w:p>
    <w:p w:rsidR="0053089B" w:rsidRDefault="0053089B" w:rsidP="00841D8B">
      <w:pPr>
        <w:spacing w:after="0" w:line="240" w:lineRule="auto"/>
        <w:ind w:firstLine="567"/>
        <w:contextualSpacing/>
        <w:jc w:val="both"/>
        <w:rPr>
          <w:rFonts w:ascii="Times New Roman" w:hAnsi="Times New Roman" w:cs="Times New Roman"/>
          <w:sz w:val="28"/>
          <w:szCs w:val="28"/>
        </w:rPr>
      </w:pPr>
      <w:bookmarkStart w:id="4" w:name="sub_1003"/>
      <w:r w:rsidRPr="0053089B">
        <w:rPr>
          <w:rFonts w:ascii="Times New Roman" w:hAnsi="Times New Roman" w:cs="Times New Roman"/>
          <w:sz w:val="28"/>
          <w:szCs w:val="28"/>
        </w:rPr>
        <w:t xml:space="preserve">3. </w:t>
      </w:r>
      <w:bookmarkStart w:id="5" w:name="sub_1004"/>
      <w:bookmarkEnd w:id="4"/>
      <w:r w:rsidRPr="0053089B">
        <w:rPr>
          <w:rFonts w:ascii="Times New Roman" w:hAnsi="Times New Roman" w:cs="Times New Roman"/>
          <w:sz w:val="28"/>
          <w:szCs w:val="28"/>
        </w:rPr>
        <w:t xml:space="preserve">Срок </w:t>
      </w:r>
      <w:r>
        <w:rPr>
          <w:rFonts w:ascii="Times New Roman" w:hAnsi="Times New Roman" w:cs="Times New Roman"/>
          <w:sz w:val="28"/>
          <w:szCs w:val="28"/>
        </w:rPr>
        <w:t>реализации Программы - 202</w:t>
      </w:r>
      <w:r w:rsidR="0057379C">
        <w:rPr>
          <w:rFonts w:ascii="Times New Roman" w:hAnsi="Times New Roman" w:cs="Times New Roman"/>
          <w:sz w:val="28"/>
          <w:szCs w:val="28"/>
        </w:rPr>
        <w:t>2</w:t>
      </w:r>
      <w:r>
        <w:rPr>
          <w:rFonts w:ascii="Times New Roman" w:hAnsi="Times New Roman" w:cs="Times New Roman"/>
          <w:sz w:val="28"/>
          <w:szCs w:val="28"/>
        </w:rPr>
        <w:t xml:space="preserve"> год</w:t>
      </w:r>
      <w:bookmarkEnd w:id="5"/>
      <w:r w:rsidR="0057379C">
        <w:rPr>
          <w:rFonts w:ascii="Times New Roman" w:hAnsi="Times New Roman" w:cs="Times New Roman"/>
          <w:sz w:val="28"/>
          <w:szCs w:val="28"/>
        </w:rPr>
        <w:t>.</w:t>
      </w:r>
    </w:p>
    <w:p w:rsidR="00F33288" w:rsidRDefault="00F33288" w:rsidP="00841D8B">
      <w:pPr>
        <w:spacing w:after="0" w:line="240" w:lineRule="auto"/>
        <w:ind w:firstLine="567"/>
        <w:contextualSpacing/>
        <w:jc w:val="both"/>
        <w:rPr>
          <w:rFonts w:ascii="Times New Roman" w:hAnsi="Times New Roman" w:cs="Times New Roman"/>
          <w:sz w:val="28"/>
          <w:szCs w:val="28"/>
        </w:rPr>
      </w:pPr>
    </w:p>
    <w:p w:rsidR="00334834" w:rsidRPr="00D865B6" w:rsidRDefault="00F33288" w:rsidP="00334834">
      <w:pPr>
        <w:pStyle w:val="1"/>
        <w:ind w:firstLine="567"/>
        <w:jc w:val="center"/>
        <w:rPr>
          <w:b/>
          <w:szCs w:val="28"/>
        </w:rPr>
      </w:pPr>
      <w:r w:rsidRPr="0053089B">
        <w:rPr>
          <w:b/>
          <w:szCs w:val="28"/>
        </w:rPr>
        <w:t xml:space="preserve">II. </w:t>
      </w:r>
      <w:r w:rsidR="00754941" w:rsidRPr="00754941">
        <w:rPr>
          <w:b/>
          <w:szCs w:val="28"/>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r w:rsidR="00365B0E">
        <w:rPr>
          <w:b/>
          <w:szCs w:val="28"/>
        </w:rPr>
        <w:t>.</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 xml:space="preserve">Администрация </w:t>
      </w:r>
      <w:r>
        <w:rPr>
          <w:rFonts w:ascii="Times New Roman" w:hAnsi="Times New Roman" w:cs="Times New Roman"/>
          <w:sz w:val="28"/>
          <w:szCs w:val="28"/>
        </w:rPr>
        <w:t>Кантемировского</w:t>
      </w:r>
      <w:r w:rsidRPr="00D6297D">
        <w:rPr>
          <w:rFonts w:ascii="Times New Roman" w:hAnsi="Times New Roman" w:cs="Times New Roman"/>
          <w:sz w:val="28"/>
          <w:szCs w:val="28"/>
        </w:rPr>
        <w:t xml:space="preserve"> муниципального района Воронежской области (далее – контрольный (надзорный) орган) в соответствии с Положением о муниципальном земельном контроле в границах </w:t>
      </w:r>
      <w:r>
        <w:rPr>
          <w:rFonts w:ascii="Times New Roman" w:hAnsi="Times New Roman" w:cs="Times New Roman"/>
          <w:sz w:val="28"/>
          <w:szCs w:val="28"/>
        </w:rPr>
        <w:t>Кантемировского</w:t>
      </w:r>
      <w:r w:rsidRPr="00D6297D">
        <w:rPr>
          <w:rFonts w:ascii="Times New Roman" w:hAnsi="Times New Roman" w:cs="Times New Roman"/>
          <w:sz w:val="28"/>
          <w:szCs w:val="28"/>
        </w:rPr>
        <w:t xml:space="preserve"> муниципального района (далее – Положение), утвержденным решением Совета народных депутатов </w:t>
      </w:r>
      <w:r>
        <w:rPr>
          <w:rFonts w:ascii="Times New Roman" w:hAnsi="Times New Roman" w:cs="Times New Roman"/>
          <w:sz w:val="28"/>
          <w:szCs w:val="28"/>
        </w:rPr>
        <w:t>Кантемировского</w:t>
      </w:r>
      <w:r w:rsidRPr="00D6297D">
        <w:rPr>
          <w:rFonts w:ascii="Times New Roman" w:hAnsi="Times New Roman" w:cs="Times New Roman"/>
          <w:sz w:val="28"/>
          <w:szCs w:val="28"/>
        </w:rPr>
        <w:t xml:space="preserve"> муниципального района Воронежской области от </w:t>
      </w:r>
      <w:r>
        <w:rPr>
          <w:rFonts w:ascii="Times New Roman" w:hAnsi="Times New Roman" w:cs="Times New Roman"/>
          <w:sz w:val="28"/>
          <w:szCs w:val="28"/>
        </w:rPr>
        <w:t>0</w:t>
      </w:r>
      <w:r w:rsidRPr="00D6297D">
        <w:rPr>
          <w:rFonts w:ascii="Times New Roman" w:hAnsi="Times New Roman" w:cs="Times New Roman"/>
          <w:sz w:val="28"/>
          <w:szCs w:val="28"/>
        </w:rPr>
        <w:t xml:space="preserve">1.10.2021 № 59, осуществляет муниципальный земельный контроль </w:t>
      </w:r>
      <w:proofErr w:type="gramStart"/>
      <w:r w:rsidRPr="00D6297D">
        <w:rPr>
          <w:rFonts w:ascii="Times New Roman" w:hAnsi="Times New Roman" w:cs="Times New Roman"/>
          <w:sz w:val="28"/>
          <w:szCs w:val="28"/>
        </w:rPr>
        <w:t>за</w:t>
      </w:r>
      <w:proofErr w:type="gramEnd"/>
      <w:r w:rsidRPr="00D6297D">
        <w:rPr>
          <w:rFonts w:ascii="Times New Roman" w:hAnsi="Times New Roman" w:cs="Times New Roman"/>
          <w:sz w:val="28"/>
          <w:szCs w:val="28"/>
        </w:rPr>
        <w:t>:</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1) соблюдением требований по использованию земель и земельных участков по целевому назначению, установленного режима использования земельных участков в соответствии с зонированием территории;</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lastRenderedPageBreak/>
        <w:t>2) соблюдением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3) соблюдением порядка передачи права пользования землей, исключающего самовольную уступку права пользования землей, а также самовольную мену земельными участками;</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4) недопущением ненадлежащего использования земельного участка;</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5) соблюдением требований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6) предоставлением достоверных сведений о состоянии земель;</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7) выполнением обязанности по переоформлению права постоянного (бессрочного) пользования земельными участками на право аренды земельных участков или по приобретению таких земельных участков в собственность;</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proofErr w:type="gramStart"/>
      <w:r w:rsidRPr="00D6297D">
        <w:rPr>
          <w:rFonts w:ascii="Times New Roman" w:hAnsi="Times New Roman" w:cs="Times New Roman"/>
          <w:sz w:val="28"/>
          <w:szCs w:val="28"/>
        </w:rPr>
        <w:t>8) соблюдением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9) своевременным и качественным выполнением обязательных мероприятий по улучшению земель и охране почв от ветровой,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proofErr w:type="gramStart"/>
      <w:r w:rsidRPr="00D6297D">
        <w:rPr>
          <w:rFonts w:ascii="Times New Roman" w:hAnsi="Times New Roman" w:cs="Times New Roman"/>
          <w:sz w:val="28"/>
          <w:szCs w:val="28"/>
        </w:rPr>
        <w:t xml:space="preserve">10) выполнением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D6297D">
        <w:rPr>
          <w:rFonts w:ascii="Times New Roman" w:hAnsi="Times New Roman" w:cs="Times New Roman"/>
          <w:sz w:val="28"/>
          <w:szCs w:val="28"/>
        </w:rPr>
        <w:t>агрохимикатами</w:t>
      </w:r>
      <w:proofErr w:type="spellEnd"/>
      <w:r w:rsidRPr="00D6297D">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roofErr w:type="gramEnd"/>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11) соблюдением требований о наличии и сохранности межевых знаков границ земельных участков;</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12) соблюдением предписаний по вопросам соблюдения требований земельного законодательства и устранения нарушений в области земельных отношений;</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13) выполнением иных требований законодательства.</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 xml:space="preserve">Объектами муниципального земельного контроля являются территории земель, расположенные в границах </w:t>
      </w:r>
      <w:r>
        <w:rPr>
          <w:rFonts w:ascii="Times New Roman" w:hAnsi="Times New Roman" w:cs="Times New Roman"/>
          <w:sz w:val="28"/>
          <w:szCs w:val="28"/>
        </w:rPr>
        <w:t>Кантемировского</w:t>
      </w:r>
      <w:r w:rsidRPr="00D6297D">
        <w:rPr>
          <w:rFonts w:ascii="Times New Roman" w:hAnsi="Times New Roman" w:cs="Times New Roman"/>
          <w:sz w:val="28"/>
          <w:szCs w:val="28"/>
        </w:rPr>
        <w:t xml:space="preserve"> муниципального района Воронежской области, земельные участки и их части независимо от прав на них (далее – объекты контроля).</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 xml:space="preserve">Подконтрольными субъектами при осуществлении муниципального земельного контроля являются юридические лица, индивидуальные предприниматели и граждане, использующие земли, земельные участки, части </w:t>
      </w:r>
      <w:r w:rsidRPr="00D6297D">
        <w:rPr>
          <w:rFonts w:ascii="Times New Roman" w:hAnsi="Times New Roman" w:cs="Times New Roman"/>
          <w:sz w:val="28"/>
          <w:szCs w:val="28"/>
        </w:rPr>
        <w:lastRenderedPageBreak/>
        <w:t xml:space="preserve">земельных участков на территории </w:t>
      </w:r>
      <w:r>
        <w:rPr>
          <w:rFonts w:ascii="Times New Roman" w:hAnsi="Times New Roman" w:cs="Times New Roman"/>
          <w:sz w:val="28"/>
          <w:szCs w:val="28"/>
        </w:rPr>
        <w:t>Кантемировского</w:t>
      </w:r>
      <w:r w:rsidRPr="00D6297D">
        <w:rPr>
          <w:rFonts w:ascii="Times New Roman" w:hAnsi="Times New Roman" w:cs="Times New Roman"/>
          <w:sz w:val="28"/>
          <w:szCs w:val="28"/>
        </w:rPr>
        <w:t xml:space="preserve"> муниципального района при ведении хозяйственной или иной деятельности, в ходе которой могут быть допущены нарушения обязательных требований, оценка соблюдения которых является предметом муниципального земельного контроля.</w:t>
      </w:r>
    </w:p>
    <w:p w:rsidR="00D6297D" w:rsidRPr="009668DD" w:rsidRDefault="00D6297D" w:rsidP="00D6297D">
      <w:pPr>
        <w:spacing w:after="0" w:line="240" w:lineRule="auto"/>
        <w:ind w:firstLine="567"/>
        <w:contextualSpacing/>
        <w:jc w:val="both"/>
        <w:rPr>
          <w:rFonts w:ascii="Times New Roman" w:hAnsi="Times New Roman" w:cs="Times New Roman"/>
          <w:sz w:val="28"/>
          <w:szCs w:val="28"/>
        </w:rPr>
      </w:pPr>
      <w:r w:rsidRPr="009668DD">
        <w:rPr>
          <w:rFonts w:ascii="Times New Roman" w:hAnsi="Times New Roman" w:cs="Times New Roman"/>
          <w:sz w:val="28"/>
          <w:szCs w:val="28"/>
        </w:rPr>
        <w:t>Основным видом нарушений, выявляемых должностными лицами, является самовольное занятие земель лицами, не имеющими офо</w:t>
      </w:r>
      <w:r w:rsidR="009668DD" w:rsidRPr="009668DD">
        <w:rPr>
          <w:rFonts w:ascii="Times New Roman" w:hAnsi="Times New Roman" w:cs="Times New Roman"/>
          <w:sz w:val="28"/>
          <w:szCs w:val="28"/>
        </w:rPr>
        <w:t>рмленных прав на землю 100</w:t>
      </w:r>
      <w:r w:rsidRPr="009668DD">
        <w:rPr>
          <w:rFonts w:ascii="Times New Roman" w:hAnsi="Times New Roman" w:cs="Times New Roman"/>
          <w:sz w:val="28"/>
          <w:szCs w:val="28"/>
        </w:rPr>
        <w:t>% от всех выявленных нарушений.</w:t>
      </w:r>
      <w:r w:rsidR="009668DD" w:rsidRPr="009668DD">
        <w:rPr>
          <w:rFonts w:ascii="Times New Roman" w:hAnsi="Times New Roman" w:cs="Times New Roman"/>
          <w:sz w:val="28"/>
          <w:szCs w:val="28"/>
        </w:rPr>
        <w:t xml:space="preserve"> </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9668DD">
        <w:rPr>
          <w:rFonts w:ascii="Times New Roman" w:hAnsi="Times New Roman" w:cs="Times New Roman"/>
          <w:sz w:val="28"/>
          <w:szCs w:val="28"/>
        </w:rPr>
        <w:t>На сайте администрации Кантемировского муниципального района создан раздел «Муниципальный земельный контроль», в котором аккумулируется необходимая поднадзорным субъектам информация в части муниципального земельного контроля</w:t>
      </w:r>
      <w:r w:rsidRPr="00D6297D">
        <w:rPr>
          <w:rFonts w:ascii="Times New Roman" w:hAnsi="Times New Roman" w:cs="Times New Roman"/>
          <w:sz w:val="28"/>
          <w:szCs w:val="28"/>
        </w:rPr>
        <w:t>.</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Основными проблемами, которые по своей сути являются причинами основной части нарушений требований земельного законодательства Российской Федерации, выявляемых контрольным (надзорным) органом, являются:</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1. Низкие знания правообладателей земельных участков, предъявляемых к ним земельным законодательством Российской Федерации о порядке, способах и ограничениях использования земельных участков.</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Решением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земельного контроля.</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 xml:space="preserve">2. Сознательное бездействие правообладателей земельных участков. </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 пригодном для сельскохозяйственного использования.</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Проблема заключается в том, что имеются правообладатели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(далее – Закон), изначально не планировавшие использовать земельный участок сельскохозяйственного назначения по его прямому назначению.</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r w:rsidRPr="00D6297D">
        <w:rPr>
          <w:rFonts w:ascii="Times New Roman" w:hAnsi="Times New Roman" w:cs="Times New Roman"/>
          <w:sz w:val="28"/>
          <w:szCs w:val="28"/>
        </w:rPr>
        <w:t xml:space="preserve">Выявить таких правообладателей и провести с ними профилактические мероприятия, как правило, </w:t>
      </w:r>
      <w:r w:rsidR="009668DD" w:rsidRPr="00D6297D">
        <w:rPr>
          <w:rFonts w:ascii="Times New Roman" w:hAnsi="Times New Roman" w:cs="Times New Roman"/>
          <w:sz w:val="28"/>
          <w:szCs w:val="28"/>
        </w:rPr>
        <w:t>возможно,</w:t>
      </w:r>
      <w:r w:rsidRPr="00D6297D">
        <w:rPr>
          <w:rFonts w:ascii="Times New Roman" w:hAnsi="Times New Roman" w:cs="Times New Roman"/>
          <w:sz w:val="28"/>
          <w:szCs w:val="28"/>
        </w:rPr>
        <w:t xml:space="preserve"> только при проведении контрольно-надзорных мероприятий, а в таких случаях земельный участок чаще всего уже находится в состоянии, не пригодном для сельскохозяйственного использования.</w:t>
      </w:r>
    </w:p>
    <w:p w:rsidR="00D6297D" w:rsidRPr="00D6297D" w:rsidRDefault="00D6297D" w:rsidP="00D6297D">
      <w:pPr>
        <w:spacing w:after="0" w:line="240" w:lineRule="auto"/>
        <w:ind w:firstLine="567"/>
        <w:contextualSpacing/>
        <w:jc w:val="both"/>
        <w:rPr>
          <w:rFonts w:ascii="Times New Roman" w:hAnsi="Times New Roman" w:cs="Times New Roman"/>
          <w:sz w:val="28"/>
          <w:szCs w:val="28"/>
        </w:rPr>
      </w:pPr>
      <w:proofErr w:type="gramStart"/>
      <w:r w:rsidRPr="00D6297D">
        <w:rPr>
          <w:rFonts w:ascii="Times New Roman" w:hAnsi="Times New Roman" w:cs="Times New Roman"/>
          <w:sz w:val="28"/>
          <w:szCs w:val="28"/>
        </w:rPr>
        <w:t>В качестве решения данной проблемы может быть организация первостепенной профилактической работы (мероприятий) с новыми правообладателями земельных участков на основе сведений, полученных от органа, осуществляющего государственную регистрацию прав на недвижимое имущество и сделок с ним,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w:t>
      </w:r>
      <w:proofErr w:type="gramEnd"/>
      <w:r w:rsidRPr="00D6297D">
        <w:rPr>
          <w:rFonts w:ascii="Times New Roman" w:hAnsi="Times New Roman" w:cs="Times New Roman"/>
          <w:sz w:val="28"/>
          <w:szCs w:val="28"/>
        </w:rPr>
        <w:t xml:space="preserve"> земельного надзора, указывающие на неиспользование такого земельного участка по целевому </w:t>
      </w:r>
      <w:r w:rsidRPr="00D6297D">
        <w:rPr>
          <w:rFonts w:ascii="Times New Roman" w:hAnsi="Times New Roman" w:cs="Times New Roman"/>
          <w:sz w:val="28"/>
          <w:szCs w:val="28"/>
        </w:rPr>
        <w:lastRenderedPageBreak/>
        <w:t>назначению или использование с нарушением законодательства Российской Федерации.</w:t>
      </w:r>
    </w:p>
    <w:p w:rsidR="00F33288" w:rsidRPr="0053089B" w:rsidRDefault="00F33288" w:rsidP="00841D8B">
      <w:pPr>
        <w:spacing w:after="0" w:line="240" w:lineRule="auto"/>
        <w:ind w:firstLine="567"/>
        <w:contextualSpacing/>
        <w:jc w:val="both"/>
        <w:rPr>
          <w:rFonts w:ascii="Times New Roman" w:hAnsi="Times New Roman" w:cs="Times New Roman"/>
          <w:sz w:val="28"/>
          <w:szCs w:val="28"/>
        </w:rPr>
      </w:pPr>
    </w:p>
    <w:p w:rsidR="0053089B" w:rsidRDefault="0053089B" w:rsidP="009668DD">
      <w:pPr>
        <w:pStyle w:val="1"/>
        <w:ind w:firstLine="567"/>
        <w:jc w:val="center"/>
        <w:rPr>
          <w:b/>
          <w:szCs w:val="28"/>
        </w:rPr>
      </w:pPr>
      <w:bookmarkStart w:id="6" w:name="sub_1200"/>
      <w:r w:rsidRPr="0053089B">
        <w:rPr>
          <w:b/>
          <w:szCs w:val="28"/>
        </w:rPr>
        <w:t>II</w:t>
      </w:r>
      <w:r w:rsidR="001E0CB4">
        <w:rPr>
          <w:b/>
          <w:szCs w:val="28"/>
          <w:lang w:val="en-US"/>
        </w:rPr>
        <w:t>I</w:t>
      </w:r>
      <w:r w:rsidRPr="0053089B">
        <w:rPr>
          <w:b/>
          <w:szCs w:val="28"/>
        </w:rPr>
        <w:t xml:space="preserve">. Цели </w:t>
      </w:r>
      <w:r w:rsidR="00F33288">
        <w:rPr>
          <w:b/>
          <w:szCs w:val="28"/>
        </w:rPr>
        <w:t>и задачи</w:t>
      </w:r>
      <w:r w:rsidR="00A2526D">
        <w:rPr>
          <w:b/>
          <w:szCs w:val="28"/>
        </w:rPr>
        <w:t xml:space="preserve"> реализации</w:t>
      </w:r>
      <w:r w:rsidR="00F33288">
        <w:rPr>
          <w:b/>
          <w:szCs w:val="28"/>
        </w:rPr>
        <w:t xml:space="preserve"> </w:t>
      </w:r>
      <w:r w:rsidR="001E0CB4">
        <w:rPr>
          <w:b/>
          <w:szCs w:val="28"/>
        </w:rPr>
        <w:t>П</w:t>
      </w:r>
      <w:r w:rsidRPr="0053089B">
        <w:rPr>
          <w:b/>
          <w:szCs w:val="28"/>
        </w:rPr>
        <w:t>рограммы</w:t>
      </w:r>
    </w:p>
    <w:p w:rsidR="009668DD" w:rsidRPr="009668DD" w:rsidRDefault="009668DD" w:rsidP="009668DD">
      <w:pPr>
        <w:rPr>
          <w:lang w:eastAsia="ru-RU"/>
        </w:rPr>
      </w:pPr>
    </w:p>
    <w:p w:rsidR="00D6297D" w:rsidRPr="00D6297D" w:rsidRDefault="00D6297D" w:rsidP="00D6297D">
      <w:pPr>
        <w:spacing w:after="0"/>
        <w:ind w:firstLine="567"/>
        <w:jc w:val="both"/>
        <w:rPr>
          <w:rFonts w:ascii="Times New Roman" w:hAnsi="Times New Roman" w:cs="Times New Roman"/>
          <w:sz w:val="28"/>
          <w:szCs w:val="28"/>
        </w:rPr>
      </w:pPr>
      <w:bookmarkStart w:id="7" w:name="_Hlk84322711"/>
      <w:bookmarkEnd w:id="6"/>
      <w:r w:rsidRPr="00D6297D">
        <w:rPr>
          <w:rFonts w:ascii="Times New Roman" w:hAnsi="Times New Roman" w:cs="Times New Roman"/>
          <w:sz w:val="28"/>
          <w:szCs w:val="28"/>
        </w:rPr>
        <w:t>Цели разработки Программы и проведение профилактической работы:</w:t>
      </w:r>
    </w:p>
    <w:p w:rsidR="00D6297D" w:rsidRPr="00D6297D" w:rsidRDefault="00D6297D" w:rsidP="00D6297D">
      <w:pPr>
        <w:spacing w:after="0"/>
        <w:ind w:firstLine="567"/>
        <w:jc w:val="both"/>
        <w:rPr>
          <w:rFonts w:ascii="Times New Roman" w:hAnsi="Times New Roman" w:cs="Times New Roman"/>
          <w:sz w:val="28"/>
          <w:szCs w:val="28"/>
        </w:rPr>
      </w:pPr>
      <w:r w:rsidRPr="00D6297D">
        <w:rPr>
          <w:rFonts w:ascii="Times New Roman" w:hAnsi="Times New Roman" w:cs="Times New Roman"/>
          <w:bCs/>
          <w:sz w:val="28"/>
          <w:szCs w:val="28"/>
        </w:rPr>
        <w:t xml:space="preserve">- </w:t>
      </w:r>
      <w:r w:rsidRPr="00D6297D">
        <w:rPr>
          <w:rFonts w:ascii="Times New Roman" w:hAnsi="Times New Roman" w:cs="Times New Roman"/>
          <w:sz w:val="28"/>
          <w:szCs w:val="28"/>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rsidR="00D6297D" w:rsidRPr="00D6297D" w:rsidRDefault="00D6297D" w:rsidP="00D6297D">
      <w:pPr>
        <w:spacing w:after="0"/>
        <w:ind w:firstLine="567"/>
        <w:jc w:val="both"/>
        <w:rPr>
          <w:rFonts w:ascii="Times New Roman" w:hAnsi="Times New Roman" w:cs="Times New Roman"/>
          <w:sz w:val="28"/>
          <w:szCs w:val="28"/>
        </w:rPr>
      </w:pPr>
      <w:r w:rsidRPr="00D6297D">
        <w:rPr>
          <w:rFonts w:ascii="Times New Roman" w:hAnsi="Times New Roman" w:cs="Times New Roman"/>
          <w:sz w:val="28"/>
          <w:szCs w:val="28"/>
        </w:rPr>
        <w:t>- повышение прозрачности системы муниципального контроля;</w:t>
      </w:r>
    </w:p>
    <w:p w:rsidR="00D6297D" w:rsidRPr="00D6297D" w:rsidRDefault="00D6297D" w:rsidP="00D6297D">
      <w:pPr>
        <w:spacing w:after="0"/>
        <w:ind w:firstLine="567"/>
        <w:jc w:val="both"/>
        <w:rPr>
          <w:rFonts w:ascii="Times New Roman" w:hAnsi="Times New Roman" w:cs="Times New Roman"/>
          <w:sz w:val="28"/>
          <w:szCs w:val="28"/>
        </w:rPr>
      </w:pPr>
      <w:r w:rsidRPr="00D6297D">
        <w:rPr>
          <w:rFonts w:ascii="Times New Roman" w:hAnsi="Times New Roman" w:cs="Times New Roman"/>
          <w:sz w:val="28"/>
          <w:szCs w:val="28"/>
        </w:rPr>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rsidR="00D6297D" w:rsidRPr="00D6297D" w:rsidRDefault="00D6297D" w:rsidP="00D6297D">
      <w:pPr>
        <w:spacing w:after="0"/>
        <w:ind w:firstLine="567"/>
        <w:jc w:val="both"/>
        <w:rPr>
          <w:rFonts w:ascii="Times New Roman" w:hAnsi="Times New Roman" w:cs="Times New Roman"/>
          <w:sz w:val="28"/>
          <w:szCs w:val="28"/>
        </w:rPr>
      </w:pPr>
      <w:r w:rsidRPr="00D6297D">
        <w:rPr>
          <w:rFonts w:ascii="Times New Roman" w:hAnsi="Times New Roman" w:cs="Times New Roman"/>
          <w:sz w:val="28"/>
          <w:szCs w:val="28"/>
        </w:rPr>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rsidR="00D6297D" w:rsidRPr="00D6297D" w:rsidRDefault="00D6297D" w:rsidP="00D6297D">
      <w:pPr>
        <w:spacing w:after="0"/>
        <w:ind w:firstLine="567"/>
        <w:jc w:val="both"/>
        <w:rPr>
          <w:rFonts w:ascii="Times New Roman" w:hAnsi="Times New Roman" w:cs="Times New Roman"/>
          <w:sz w:val="28"/>
          <w:szCs w:val="28"/>
        </w:rPr>
      </w:pPr>
      <w:r w:rsidRPr="00D6297D">
        <w:rPr>
          <w:rFonts w:ascii="Times New Roman" w:hAnsi="Times New Roman" w:cs="Times New Roman"/>
          <w:sz w:val="28"/>
          <w:szCs w:val="28"/>
        </w:rPr>
        <w:t>- мотивация подконтрольных субъектов к добросовестному поведению.</w:t>
      </w:r>
    </w:p>
    <w:p w:rsidR="00D6297D" w:rsidRPr="00D6297D" w:rsidRDefault="00D6297D" w:rsidP="00D6297D">
      <w:pPr>
        <w:spacing w:after="0"/>
        <w:ind w:firstLine="567"/>
        <w:jc w:val="both"/>
        <w:rPr>
          <w:rFonts w:ascii="Times New Roman" w:hAnsi="Times New Roman" w:cs="Times New Roman"/>
          <w:sz w:val="28"/>
          <w:szCs w:val="28"/>
        </w:rPr>
      </w:pPr>
      <w:r w:rsidRPr="00D6297D">
        <w:rPr>
          <w:rFonts w:ascii="Times New Roman" w:hAnsi="Times New Roman" w:cs="Times New Roman"/>
          <w:sz w:val="28"/>
          <w:szCs w:val="28"/>
        </w:rPr>
        <w:tab/>
        <w:t>Проведение профилактических мероприятий Программы позволяет решить следующие задачи:</w:t>
      </w:r>
    </w:p>
    <w:p w:rsidR="00D6297D" w:rsidRPr="00D6297D" w:rsidRDefault="00D6297D" w:rsidP="00D6297D">
      <w:pPr>
        <w:spacing w:after="0"/>
        <w:ind w:firstLine="567"/>
        <w:jc w:val="both"/>
        <w:rPr>
          <w:rFonts w:ascii="Times New Roman" w:hAnsi="Times New Roman" w:cs="Times New Roman"/>
          <w:sz w:val="28"/>
          <w:szCs w:val="28"/>
        </w:rPr>
      </w:pPr>
      <w:r w:rsidRPr="00D6297D">
        <w:rPr>
          <w:rFonts w:ascii="Times New Roman" w:hAnsi="Times New Roman" w:cs="Times New Roman"/>
          <w:sz w:val="28"/>
          <w:szCs w:val="28"/>
        </w:rPr>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D6297D" w:rsidRPr="00D6297D" w:rsidRDefault="00D6297D" w:rsidP="00D6297D">
      <w:pPr>
        <w:spacing w:after="0"/>
        <w:ind w:firstLine="567"/>
        <w:jc w:val="both"/>
        <w:rPr>
          <w:rFonts w:ascii="Times New Roman" w:hAnsi="Times New Roman" w:cs="Times New Roman"/>
          <w:sz w:val="28"/>
          <w:szCs w:val="28"/>
        </w:rPr>
      </w:pPr>
      <w:r w:rsidRPr="00D6297D">
        <w:rPr>
          <w:rFonts w:ascii="Times New Roman" w:hAnsi="Times New Roman" w:cs="Times New Roman"/>
          <w:sz w:val="28"/>
          <w:szCs w:val="28"/>
        </w:rPr>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D6297D" w:rsidRPr="00D6297D" w:rsidRDefault="00D6297D" w:rsidP="00D6297D">
      <w:pPr>
        <w:spacing w:after="0"/>
        <w:ind w:firstLine="567"/>
        <w:jc w:val="both"/>
        <w:rPr>
          <w:rFonts w:ascii="Times New Roman" w:hAnsi="Times New Roman" w:cs="Times New Roman"/>
          <w:sz w:val="28"/>
          <w:szCs w:val="28"/>
        </w:rPr>
      </w:pPr>
      <w:r w:rsidRPr="00D6297D">
        <w:rPr>
          <w:rFonts w:ascii="Times New Roman" w:hAnsi="Times New Roman" w:cs="Times New Roman"/>
          <w:sz w:val="28"/>
          <w:szCs w:val="28"/>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D6297D" w:rsidRPr="00D6297D" w:rsidRDefault="00D6297D" w:rsidP="00D6297D">
      <w:pPr>
        <w:spacing w:after="0"/>
        <w:ind w:firstLine="567"/>
        <w:jc w:val="both"/>
        <w:rPr>
          <w:rFonts w:ascii="Times New Roman" w:hAnsi="Times New Roman" w:cs="Times New Roman"/>
          <w:sz w:val="28"/>
          <w:szCs w:val="28"/>
        </w:rPr>
      </w:pPr>
      <w:r w:rsidRPr="00D6297D">
        <w:rPr>
          <w:rFonts w:ascii="Times New Roman" w:hAnsi="Times New Roman" w:cs="Times New Roman"/>
          <w:sz w:val="28"/>
          <w:szCs w:val="28"/>
        </w:rPr>
        <w:t>- определение перечня видов и сбор статистических данных, необходимых для организации профилактической работы;</w:t>
      </w:r>
    </w:p>
    <w:p w:rsidR="00D6297D" w:rsidRPr="00D6297D" w:rsidRDefault="00D6297D" w:rsidP="00D6297D">
      <w:pPr>
        <w:spacing w:after="0"/>
        <w:ind w:firstLine="567"/>
        <w:jc w:val="both"/>
        <w:rPr>
          <w:rFonts w:ascii="Times New Roman" w:hAnsi="Times New Roman" w:cs="Times New Roman"/>
          <w:sz w:val="28"/>
          <w:szCs w:val="28"/>
        </w:rPr>
      </w:pPr>
      <w:r w:rsidRPr="00D6297D">
        <w:rPr>
          <w:rFonts w:ascii="Times New Roman" w:hAnsi="Times New Roman" w:cs="Times New Roman"/>
          <w:sz w:val="28"/>
          <w:szCs w:val="28"/>
        </w:rPr>
        <w:t>- повышение квалификации кадрового состава контрольно-надзорного органа;</w:t>
      </w:r>
    </w:p>
    <w:p w:rsidR="00D6297D" w:rsidRPr="00D6297D" w:rsidRDefault="00D6297D" w:rsidP="00D6297D">
      <w:pPr>
        <w:spacing w:after="0"/>
        <w:ind w:firstLine="567"/>
        <w:jc w:val="both"/>
        <w:rPr>
          <w:rFonts w:ascii="Times New Roman" w:hAnsi="Times New Roman" w:cs="Times New Roman"/>
          <w:sz w:val="28"/>
          <w:szCs w:val="28"/>
        </w:rPr>
      </w:pPr>
      <w:r w:rsidRPr="00D6297D">
        <w:rPr>
          <w:rFonts w:ascii="Times New Roman" w:hAnsi="Times New Roman" w:cs="Times New Roman"/>
          <w:sz w:val="28"/>
          <w:szCs w:val="28"/>
        </w:rPr>
        <w:t>- снижение уровня административной нагрузки на организации и граждан, осуществляющих предпринимательскую деятельность;</w:t>
      </w:r>
    </w:p>
    <w:p w:rsidR="00D6297D" w:rsidRPr="00D6297D" w:rsidRDefault="00D6297D" w:rsidP="00D6297D">
      <w:pPr>
        <w:spacing w:after="0"/>
        <w:ind w:firstLine="567"/>
        <w:jc w:val="both"/>
        <w:rPr>
          <w:rFonts w:ascii="Times New Roman" w:hAnsi="Times New Roman" w:cs="Times New Roman"/>
          <w:sz w:val="28"/>
          <w:szCs w:val="28"/>
        </w:rPr>
      </w:pPr>
      <w:r w:rsidRPr="00D6297D">
        <w:rPr>
          <w:rFonts w:ascii="Times New Roman" w:hAnsi="Times New Roman" w:cs="Times New Roman"/>
          <w:sz w:val="28"/>
          <w:szCs w:val="28"/>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D6297D" w:rsidRPr="00D6297D" w:rsidRDefault="00D6297D" w:rsidP="00D6297D">
      <w:pPr>
        <w:spacing w:after="0"/>
        <w:ind w:firstLine="567"/>
        <w:jc w:val="both"/>
        <w:rPr>
          <w:rFonts w:ascii="Times New Roman" w:hAnsi="Times New Roman" w:cs="Times New Roman"/>
          <w:sz w:val="28"/>
          <w:szCs w:val="28"/>
        </w:rPr>
      </w:pPr>
      <w:r w:rsidRPr="00D6297D">
        <w:rPr>
          <w:rFonts w:ascii="Times New Roman" w:hAnsi="Times New Roman" w:cs="Times New Roman"/>
          <w:sz w:val="28"/>
          <w:szCs w:val="28"/>
        </w:rPr>
        <w:t>- другие задачи в зависимости от выявленных проблем в регулируемой сфере и текущего состояния профилактической работы.</w:t>
      </w:r>
    </w:p>
    <w:p w:rsidR="00D6297D" w:rsidRPr="00D6297D" w:rsidRDefault="00D6297D" w:rsidP="00D6297D">
      <w:pPr>
        <w:spacing w:after="0"/>
        <w:ind w:firstLine="567"/>
        <w:jc w:val="both"/>
        <w:rPr>
          <w:rFonts w:ascii="Times New Roman" w:hAnsi="Times New Roman" w:cs="Times New Roman"/>
          <w:sz w:val="28"/>
          <w:szCs w:val="28"/>
        </w:rPr>
      </w:pPr>
      <w:r w:rsidRPr="00D6297D">
        <w:rPr>
          <w:rFonts w:ascii="Times New Roman" w:hAnsi="Times New Roman" w:cs="Times New Roman"/>
          <w:sz w:val="28"/>
          <w:szCs w:val="28"/>
        </w:rPr>
        <w:lastRenderedPageBreak/>
        <w:t>Сроки реализации Программы приведены в перечне основных профилактических мероприятий на 2022 год.</w:t>
      </w:r>
    </w:p>
    <w:p w:rsidR="00D6297D" w:rsidRPr="00D6297D" w:rsidRDefault="00D6297D" w:rsidP="00D6297D">
      <w:pPr>
        <w:spacing w:after="0"/>
        <w:ind w:firstLine="567"/>
        <w:jc w:val="both"/>
        <w:rPr>
          <w:rFonts w:ascii="Times New Roman" w:hAnsi="Times New Roman" w:cs="Times New Roman"/>
          <w:sz w:val="28"/>
          <w:szCs w:val="28"/>
        </w:rPr>
      </w:pPr>
      <w:r w:rsidRPr="00D6297D">
        <w:rPr>
          <w:rFonts w:ascii="Times New Roman" w:hAnsi="Times New Roman" w:cs="Times New Roman"/>
          <w:sz w:val="28"/>
          <w:szCs w:val="28"/>
        </w:rPr>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6D4B1F" w:rsidRPr="00431A76" w:rsidRDefault="006D4B1F" w:rsidP="006D4B1F">
      <w:pPr>
        <w:spacing w:after="0"/>
        <w:ind w:firstLine="567"/>
        <w:jc w:val="both"/>
        <w:rPr>
          <w:rFonts w:ascii="Times New Roman" w:hAnsi="Times New Roman" w:cs="Times New Roman"/>
          <w:sz w:val="28"/>
          <w:szCs w:val="28"/>
        </w:rPr>
      </w:pPr>
    </w:p>
    <w:p w:rsidR="001E0CB4" w:rsidRDefault="00587A58" w:rsidP="00900983">
      <w:pPr>
        <w:pStyle w:val="ConsPlusTitle"/>
        <w:jc w:val="center"/>
        <w:outlineLvl w:val="1"/>
        <w:rPr>
          <w:rFonts w:ascii="Times New Roman" w:hAnsi="Times New Roman" w:cs="Times New Roman"/>
          <w:sz w:val="28"/>
          <w:szCs w:val="28"/>
        </w:rPr>
      </w:pPr>
      <w:bookmarkStart w:id="8" w:name="sub_1150"/>
      <w:bookmarkEnd w:id="7"/>
      <w:r w:rsidRPr="00900983">
        <w:rPr>
          <w:rFonts w:ascii="Times New Roman" w:hAnsi="Times New Roman" w:cs="Times New Roman"/>
          <w:bCs/>
          <w:color w:val="26282F"/>
          <w:sz w:val="28"/>
          <w:szCs w:val="28"/>
          <w:lang w:val="en-US"/>
        </w:rPr>
        <w:t>I</w:t>
      </w:r>
      <w:r w:rsidR="001E0CB4">
        <w:rPr>
          <w:rFonts w:ascii="Times New Roman" w:hAnsi="Times New Roman" w:cs="Times New Roman"/>
          <w:bCs/>
          <w:color w:val="26282F"/>
          <w:sz w:val="28"/>
          <w:szCs w:val="28"/>
          <w:lang w:val="en-US"/>
        </w:rPr>
        <w:t>V</w:t>
      </w:r>
      <w:r w:rsidR="0053089B" w:rsidRPr="00587A58">
        <w:rPr>
          <w:rFonts w:ascii="Times New Roman" w:hAnsi="Times New Roman" w:cs="Times New Roman"/>
          <w:bCs/>
          <w:color w:val="26282F"/>
          <w:sz w:val="28"/>
          <w:szCs w:val="28"/>
        </w:rPr>
        <w:t xml:space="preserve">. </w:t>
      </w:r>
      <w:r w:rsidR="00117DDE">
        <w:rPr>
          <w:rFonts w:ascii="Times New Roman" w:hAnsi="Times New Roman" w:cs="Times New Roman"/>
          <w:sz w:val="28"/>
          <w:szCs w:val="28"/>
        </w:rPr>
        <w:t xml:space="preserve">Перечень профилактических мероприятий, </w:t>
      </w:r>
    </w:p>
    <w:p w:rsidR="00587A58" w:rsidRDefault="00117DDE" w:rsidP="00900983">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срок</w:t>
      </w:r>
      <w:r w:rsidR="001E0CB4">
        <w:rPr>
          <w:rFonts w:ascii="Times New Roman" w:hAnsi="Times New Roman" w:cs="Times New Roman"/>
          <w:sz w:val="28"/>
          <w:szCs w:val="28"/>
        </w:rPr>
        <w:t>и (периодичность) их проведения</w:t>
      </w:r>
    </w:p>
    <w:p w:rsidR="00540165" w:rsidRDefault="00540165" w:rsidP="00900983">
      <w:pPr>
        <w:pStyle w:val="ConsPlusTitle"/>
        <w:jc w:val="center"/>
        <w:outlineLvl w:val="1"/>
        <w:rPr>
          <w:rFonts w:ascii="Times New Roman" w:hAnsi="Times New Roman" w:cs="Times New Roman"/>
          <w:sz w:val="28"/>
          <w:szCs w:val="28"/>
        </w:rPr>
      </w:pPr>
    </w:p>
    <w:tbl>
      <w:tblPr>
        <w:tblStyle w:val="a7"/>
        <w:tblW w:w="0" w:type="auto"/>
        <w:tblLook w:val="04A0"/>
      </w:tblPr>
      <w:tblGrid>
        <w:gridCol w:w="696"/>
        <w:gridCol w:w="4245"/>
        <w:gridCol w:w="2340"/>
        <w:gridCol w:w="2347"/>
      </w:tblGrid>
      <w:tr w:rsidR="00D64F3D" w:rsidRPr="00A26A73" w:rsidTr="009B5522">
        <w:tc>
          <w:tcPr>
            <w:tcW w:w="696" w:type="dxa"/>
          </w:tcPr>
          <w:p w:rsidR="00A26A73" w:rsidRPr="00A26A73" w:rsidRDefault="00A26A73" w:rsidP="00900983">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w:t>
            </w:r>
          </w:p>
        </w:tc>
        <w:tc>
          <w:tcPr>
            <w:tcW w:w="4245" w:type="dxa"/>
          </w:tcPr>
          <w:p w:rsidR="00A26A73" w:rsidRPr="00A26A73" w:rsidRDefault="00A26A73" w:rsidP="00900983">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Наименование</w:t>
            </w:r>
          </w:p>
          <w:p w:rsidR="00A26A73" w:rsidRDefault="00A26A73" w:rsidP="00900983">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профилактического мероприятия</w:t>
            </w:r>
          </w:p>
          <w:p w:rsidR="00D64F3D" w:rsidRPr="00A26A73" w:rsidRDefault="00D64F3D" w:rsidP="00900983">
            <w:pPr>
              <w:pStyle w:val="ConsPlusTitle"/>
              <w:jc w:val="center"/>
              <w:outlineLvl w:val="1"/>
              <w:rPr>
                <w:rFonts w:ascii="Times New Roman" w:hAnsi="Times New Roman" w:cs="Times New Roman"/>
                <w:b w:val="0"/>
                <w:sz w:val="24"/>
                <w:szCs w:val="24"/>
              </w:rPr>
            </w:pPr>
          </w:p>
        </w:tc>
        <w:tc>
          <w:tcPr>
            <w:tcW w:w="2340" w:type="dxa"/>
          </w:tcPr>
          <w:p w:rsidR="00A26A73" w:rsidRPr="00A26A73" w:rsidRDefault="00A26A73" w:rsidP="00900983">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 xml:space="preserve">Срок </w:t>
            </w:r>
          </w:p>
          <w:p w:rsidR="00A26A73" w:rsidRPr="00A26A73" w:rsidRDefault="00A26A73" w:rsidP="00900983">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реализации</w:t>
            </w:r>
          </w:p>
        </w:tc>
        <w:tc>
          <w:tcPr>
            <w:tcW w:w="2347" w:type="dxa"/>
          </w:tcPr>
          <w:p w:rsidR="00A26A73" w:rsidRPr="00A26A73" w:rsidRDefault="00A26A73" w:rsidP="00900983">
            <w:pPr>
              <w:pStyle w:val="ConsPlusTitle"/>
              <w:jc w:val="center"/>
              <w:outlineLvl w:val="1"/>
              <w:rPr>
                <w:rFonts w:ascii="Times New Roman" w:hAnsi="Times New Roman" w:cs="Times New Roman"/>
                <w:b w:val="0"/>
                <w:sz w:val="24"/>
                <w:szCs w:val="24"/>
              </w:rPr>
            </w:pPr>
            <w:r w:rsidRPr="00A26A73">
              <w:rPr>
                <w:rFonts w:ascii="Times New Roman" w:hAnsi="Times New Roman" w:cs="Times New Roman"/>
                <w:b w:val="0"/>
                <w:sz w:val="24"/>
                <w:szCs w:val="24"/>
              </w:rPr>
              <w:t>Ответственные должностные лица</w:t>
            </w:r>
          </w:p>
        </w:tc>
      </w:tr>
      <w:tr w:rsidR="00D865B6" w:rsidRPr="009B5522" w:rsidTr="00754941">
        <w:tc>
          <w:tcPr>
            <w:tcW w:w="9628" w:type="dxa"/>
            <w:gridSpan w:val="4"/>
          </w:tcPr>
          <w:p w:rsidR="00D865B6" w:rsidRPr="009B5522" w:rsidRDefault="00D865B6" w:rsidP="00D865B6">
            <w:pPr>
              <w:pStyle w:val="ConsPlusTitle"/>
              <w:numPr>
                <w:ilvl w:val="0"/>
                <w:numId w:val="4"/>
              </w:numPr>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Информирование</w:t>
            </w:r>
            <w:r>
              <w:rPr>
                <w:rFonts w:ascii="Times New Roman" w:hAnsi="Times New Roman" w:cs="Times New Roman"/>
                <w:b w:val="0"/>
                <w:sz w:val="24"/>
                <w:szCs w:val="24"/>
              </w:rPr>
              <w:t>.</w:t>
            </w:r>
          </w:p>
          <w:p w:rsidR="00D865B6" w:rsidRPr="009B5522" w:rsidRDefault="00D865B6" w:rsidP="00900983">
            <w:pPr>
              <w:pStyle w:val="ConsPlusTitle"/>
              <w:jc w:val="center"/>
              <w:outlineLvl w:val="1"/>
              <w:rPr>
                <w:rFonts w:ascii="Times New Roman" w:hAnsi="Times New Roman" w:cs="Times New Roman"/>
                <w:b w:val="0"/>
                <w:sz w:val="24"/>
                <w:szCs w:val="24"/>
              </w:rPr>
            </w:pPr>
          </w:p>
        </w:tc>
      </w:tr>
      <w:tr w:rsidR="00D64F3D" w:rsidRPr="009B5522" w:rsidTr="009B5522">
        <w:tc>
          <w:tcPr>
            <w:tcW w:w="696" w:type="dxa"/>
          </w:tcPr>
          <w:p w:rsidR="00A26A73" w:rsidRPr="009B5522" w:rsidRDefault="00A26A73" w:rsidP="00D64F3D">
            <w:pPr>
              <w:pStyle w:val="ConsPlusTitle"/>
              <w:jc w:val="both"/>
              <w:outlineLvl w:val="1"/>
              <w:rPr>
                <w:rFonts w:ascii="Times New Roman" w:hAnsi="Times New Roman" w:cs="Times New Roman"/>
                <w:b w:val="0"/>
                <w:sz w:val="24"/>
                <w:szCs w:val="24"/>
              </w:rPr>
            </w:pPr>
            <w:r w:rsidRPr="009B5522">
              <w:rPr>
                <w:rFonts w:ascii="Times New Roman" w:hAnsi="Times New Roman" w:cs="Times New Roman"/>
                <w:b w:val="0"/>
                <w:sz w:val="24"/>
                <w:szCs w:val="24"/>
              </w:rPr>
              <w:t>1.1.</w:t>
            </w:r>
          </w:p>
        </w:tc>
        <w:tc>
          <w:tcPr>
            <w:tcW w:w="4245" w:type="dxa"/>
          </w:tcPr>
          <w:p w:rsidR="00A26A73" w:rsidRPr="00E90256" w:rsidRDefault="002D1ED4" w:rsidP="00E90256">
            <w:pPr>
              <w:pStyle w:val="ConsPlusTitle"/>
              <w:outlineLvl w:val="1"/>
              <w:rPr>
                <w:rFonts w:ascii="Times New Roman" w:hAnsi="Times New Roman" w:cs="Times New Roman"/>
                <w:b w:val="0"/>
                <w:sz w:val="24"/>
                <w:szCs w:val="24"/>
              </w:rPr>
            </w:pPr>
            <w:r w:rsidRPr="002D1ED4">
              <w:rPr>
                <w:rFonts w:ascii="Times New Roman" w:eastAsia="Times New Roman" w:hAnsi="Times New Roman" w:cstheme="minorBidi"/>
                <w:b w:val="0"/>
                <w:sz w:val="24"/>
                <w:szCs w:val="24"/>
                <w:lang w:eastAsia="en-US"/>
              </w:rPr>
              <w:t>Размещение на официальном сайте администрации Кантемировского муниципального района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340" w:type="dxa"/>
          </w:tcPr>
          <w:p w:rsidR="00A26A73" w:rsidRPr="00C53BB6" w:rsidRDefault="00C53BB6" w:rsidP="002D1ED4">
            <w:pPr>
              <w:pStyle w:val="ConsPlusTitle"/>
              <w:jc w:val="center"/>
              <w:outlineLvl w:val="1"/>
              <w:rPr>
                <w:rFonts w:ascii="Times New Roman" w:hAnsi="Times New Roman" w:cs="Times New Roman"/>
                <w:b w:val="0"/>
                <w:bCs/>
                <w:sz w:val="24"/>
                <w:szCs w:val="24"/>
              </w:rPr>
            </w:pPr>
            <w:r w:rsidRPr="00C53BB6">
              <w:rPr>
                <w:rFonts w:ascii="Times New Roman" w:hAnsi="Times New Roman"/>
                <w:b w:val="0"/>
                <w:bCs/>
                <w:sz w:val="24"/>
                <w:szCs w:val="24"/>
              </w:rPr>
              <w:t>По мере принятия или внесения изменений (</w:t>
            </w:r>
            <w:r w:rsidR="002D1ED4">
              <w:rPr>
                <w:rFonts w:ascii="Times New Roman" w:hAnsi="Times New Roman"/>
                <w:b w:val="0"/>
                <w:bCs/>
                <w:sz w:val="24"/>
                <w:szCs w:val="24"/>
              </w:rPr>
              <w:t>постоянно</w:t>
            </w:r>
            <w:r w:rsidRPr="00C53BB6">
              <w:rPr>
                <w:rFonts w:ascii="Times New Roman" w:hAnsi="Times New Roman"/>
                <w:b w:val="0"/>
                <w:bCs/>
                <w:sz w:val="24"/>
                <w:szCs w:val="24"/>
              </w:rPr>
              <w:t>).</w:t>
            </w:r>
          </w:p>
        </w:tc>
        <w:tc>
          <w:tcPr>
            <w:tcW w:w="2347" w:type="dxa"/>
          </w:tcPr>
          <w:p w:rsidR="00A26A73" w:rsidRPr="00416A30" w:rsidRDefault="00416A30" w:rsidP="00D64F3D">
            <w:pPr>
              <w:pStyle w:val="ConsPlusTitle"/>
              <w:jc w:val="center"/>
              <w:outlineLvl w:val="1"/>
              <w:rPr>
                <w:rFonts w:ascii="Times New Roman" w:hAnsi="Times New Roman" w:cs="Times New Roman"/>
                <w:b w:val="0"/>
                <w:bCs/>
                <w:sz w:val="24"/>
                <w:szCs w:val="24"/>
              </w:rPr>
            </w:pPr>
            <w:r w:rsidRPr="00416A30">
              <w:rPr>
                <w:rFonts w:ascii="Times New Roman" w:hAnsi="Times New Roman" w:cs="Times New Roman"/>
                <w:b w:val="0"/>
                <w:bCs/>
                <w:sz w:val="24"/>
                <w:szCs w:val="24"/>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D64F3D" w:rsidRPr="009B5522" w:rsidTr="009B5522">
        <w:tc>
          <w:tcPr>
            <w:tcW w:w="696" w:type="dxa"/>
          </w:tcPr>
          <w:p w:rsidR="00D64F3D" w:rsidRPr="009B5522" w:rsidRDefault="00D64F3D" w:rsidP="00D64F3D">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1.2.</w:t>
            </w:r>
          </w:p>
        </w:tc>
        <w:tc>
          <w:tcPr>
            <w:tcW w:w="4245" w:type="dxa"/>
          </w:tcPr>
          <w:p w:rsidR="00D64F3D" w:rsidRPr="00C53BB6" w:rsidRDefault="00C53BB6" w:rsidP="00161C8F">
            <w:pPr>
              <w:pStyle w:val="ConsPlusTitle"/>
              <w:outlineLvl w:val="1"/>
              <w:rPr>
                <w:rFonts w:ascii="Times New Roman" w:hAnsi="Times New Roman" w:cs="Times New Roman"/>
                <w:b w:val="0"/>
                <w:bCs/>
                <w:sz w:val="24"/>
                <w:szCs w:val="24"/>
              </w:rPr>
            </w:pPr>
            <w:r w:rsidRPr="00C53BB6">
              <w:rPr>
                <w:rFonts w:ascii="Times New Roman" w:eastAsia="Times New Roman" w:hAnsi="Times New Roman"/>
                <w:b w:val="0"/>
                <w:bCs/>
                <w:sz w:val="24"/>
                <w:szCs w:val="24"/>
              </w:rPr>
              <w:t xml:space="preserve">Информирование контролируемых лиц путем подготовки и размещения на сайте </w:t>
            </w:r>
            <w:r w:rsidR="00161C8F" w:rsidRPr="00161C8F">
              <w:rPr>
                <w:rFonts w:ascii="Times New Roman" w:eastAsia="Times New Roman" w:hAnsi="Times New Roman"/>
                <w:b w:val="0"/>
                <w:bCs/>
                <w:color w:val="000000"/>
                <w:sz w:val="24"/>
                <w:szCs w:val="24"/>
              </w:rPr>
              <w:t>администрации Кантемировского</w:t>
            </w:r>
            <w:r w:rsidR="00161C8F">
              <w:rPr>
                <w:rFonts w:ascii="Times New Roman" w:eastAsia="Times New Roman" w:hAnsi="Times New Roman"/>
                <w:b w:val="0"/>
                <w:bCs/>
                <w:color w:val="000000"/>
                <w:sz w:val="24"/>
                <w:szCs w:val="24"/>
              </w:rPr>
              <w:t xml:space="preserve"> </w:t>
            </w:r>
            <w:r w:rsidR="00161C8F" w:rsidRPr="00161C8F">
              <w:rPr>
                <w:rFonts w:ascii="Times New Roman" w:eastAsia="Times New Roman" w:hAnsi="Times New Roman"/>
                <w:b w:val="0"/>
                <w:bCs/>
                <w:color w:val="000000"/>
                <w:sz w:val="24"/>
                <w:szCs w:val="24"/>
              </w:rPr>
              <w:t>муниципального района</w:t>
            </w:r>
            <w:r w:rsidRPr="00161C8F">
              <w:rPr>
                <w:rFonts w:ascii="Times New Roman" w:eastAsia="Times New Roman" w:hAnsi="Times New Roman"/>
                <w:b w:val="0"/>
                <w:bCs/>
                <w:sz w:val="24"/>
                <w:szCs w:val="24"/>
              </w:rPr>
              <w:t xml:space="preserve"> </w:t>
            </w:r>
            <w:r w:rsidRPr="00C53BB6">
              <w:rPr>
                <w:rFonts w:ascii="Times New Roman" w:eastAsia="Times New Roman" w:hAnsi="Times New Roman"/>
                <w:b w:val="0"/>
                <w:bCs/>
                <w:sz w:val="24"/>
                <w:szCs w:val="24"/>
              </w:rPr>
              <w:t>комментариев об изменениях, вносимых в действующие нормативные правовые акты, устанавливающие обязательные требования, сроках и порядке вступления их в действие.</w:t>
            </w:r>
          </w:p>
        </w:tc>
        <w:tc>
          <w:tcPr>
            <w:tcW w:w="2340" w:type="dxa"/>
          </w:tcPr>
          <w:p w:rsidR="00D64F3D" w:rsidRPr="009B5522" w:rsidRDefault="002D1ED4" w:rsidP="00D64F3D">
            <w:pPr>
              <w:pStyle w:val="ConsPlusTitle"/>
              <w:jc w:val="center"/>
              <w:outlineLvl w:val="1"/>
              <w:rPr>
                <w:rFonts w:ascii="Times New Roman" w:hAnsi="Times New Roman" w:cs="Times New Roman"/>
                <w:b w:val="0"/>
                <w:sz w:val="24"/>
                <w:szCs w:val="24"/>
              </w:rPr>
            </w:pPr>
            <w:r w:rsidRPr="002D1ED4">
              <w:rPr>
                <w:rFonts w:ascii="Times New Roman" w:hAnsi="Times New Roman"/>
                <w:b w:val="0"/>
                <w:bCs/>
                <w:sz w:val="24"/>
                <w:szCs w:val="24"/>
              </w:rPr>
              <w:t>Постоянно в течение года (по мере необходимости)</w:t>
            </w:r>
          </w:p>
        </w:tc>
        <w:tc>
          <w:tcPr>
            <w:tcW w:w="2347" w:type="dxa"/>
          </w:tcPr>
          <w:p w:rsidR="00D64F3D" w:rsidRPr="009B5522" w:rsidRDefault="00416A30" w:rsidP="00392647">
            <w:pPr>
              <w:pStyle w:val="ConsPlusTitle"/>
              <w:jc w:val="center"/>
              <w:outlineLvl w:val="1"/>
              <w:rPr>
                <w:rFonts w:ascii="Times New Roman" w:hAnsi="Times New Roman" w:cs="Times New Roman"/>
                <w:b w:val="0"/>
                <w:sz w:val="24"/>
                <w:szCs w:val="24"/>
              </w:rPr>
            </w:pPr>
            <w:r w:rsidRPr="00416A30">
              <w:rPr>
                <w:rFonts w:ascii="Times New Roman" w:hAnsi="Times New Roman" w:cs="Times New Roman"/>
                <w:b w:val="0"/>
                <w:bCs/>
                <w:sz w:val="24"/>
                <w:szCs w:val="24"/>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E9439B" w:rsidRPr="009B5522" w:rsidTr="009B5522">
        <w:tc>
          <w:tcPr>
            <w:tcW w:w="696" w:type="dxa"/>
          </w:tcPr>
          <w:p w:rsidR="00E9439B" w:rsidRPr="009B5522" w:rsidRDefault="00E9439B" w:rsidP="00E9439B">
            <w:pPr>
              <w:pStyle w:val="ConsPlusTitle"/>
              <w:jc w:val="center"/>
              <w:outlineLvl w:val="1"/>
              <w:rPr>
                <w:rFonts w:ascii="Times New Roman" w:hAnsi="Times New Roman" w:cs="Times New Roman"/>
                <w:b w:val="0"/>
                <w:sz w:val="24"/>
                <w:szCs w:val="24"/>
              </w:rPr>
            </w:pPr>
            <w:r w:rsidRPr="009B5522">
              <w:rPr>
                <w:rFonts w:ascii="Times New Roman" w:hAnsi="Times New Roman" w:cs="Times New Roman"/>
                <w:b w:val="0"/>
                <w:sz w:val="24"/>
                <w:szCs w:val="24"/>
              </w:rPr>
              <w:t>1.3.</w:t>
            </w:r>
          </w:p>
        </w:tc>
        <w:tc>
          <w:tcPr>
            <w:tcW w:w="4245" w:type="dxa"/>
          </w:tcPr>
          <w:p w:rsidR="00012148" w:rsidRPr="00012148" w:rsidRDefault="00012148" w:rsidP="00012148">
            <w:pPr>
              <w:spacing w:before="67" w:after="67"/>
              <w:rPr>
                <w:rFonts w:ascii="Times New Roman" w:hAnsi="Times New Roman"/>
                <w:sz w:val="24"/>
                <w:szCs w:val="24"/>
              </w:rPr>
            </w:pPr>
            <w:r w:rsidRPr="00012148">
              <w:rPr>
                <w:rFonts w:ascii="Times New Roman" w:hAnsi="Times New Roman"/>
                <w:sz w:val="24"/>
                <w:szCs w:val="24"/>
              </w:rPr>
              <w:t xml:space="preserve">Актуализация информации о порядке и сроках осуществления </w:t>
            </w:r>
            <w:r w:rsidRPr="00012148">
              <w:rPr>
                <w:rFonts w:ascii="Times New Roman" w:eastAsia="Times New Roman" w:hAnsi="Times New Roman"/>
                <w:iCs/>
                <w:sz w:val="24"/>
                <w:szCs w:val="24"/>
              </w:rPr>
              <w:t xml:space="preserve">контрольным (надзорным) органом </w:t>
            </w:r>
            <w:r w:rsidR="00161C8F">
              <w:rPr>
                <w:rFonts w:ascii="Times New Roman" w:eastAsia="Times New Roman" w:hAnsi="Times New Roman"/>
                <w:iCs/>
                <w:sz w:val="24"/>
                <w:szCs w:val="24"/>
              </w:rPr>
              <w:t>муниципального контроля</w:t>
            </w:r>
            <w:r w:rsidRPr="00012148">
              <w:rPr>
                <w:rFonts w:ascii="Times New Roman" w:hAnsi="Times New Roman"/>
                <w:sz w:val="24"/>
                <w:szCs w:val="24"/>
              </w:rPr>
              <w:t xml:space="preserve"> и размещение </w:t>
            </w:r>
            <w:r w:rsidRPr="00012148">
              <w:rPr>
                <w:rFonts w:ascii="Times New Roman" w:eastAsia="Times New Roman" w:hAnsi="Times New Roman"/>
                <w:color w:val="000000"/>
                <w:sz w:val="24"/>
                <w:szCs w:val="24"/>
              </w:rPr>
              <w:t xml:space="preserve">на сайте </w:t>
            </w:r>
            <w:r w:rsidR="00161C8F" w:rsidRPr="00161C8F">
              <w:rPr>
                <w:rFonts w:ascii="Times New Roman" w:eastAsia="Times New Roman" w:hAnsi="Times New Roman"/>
                <w:color w:val="000000"/>
                <w:sz w:val="24"/>
                <w:szCs w:val="24"/>
              </w:rPr>
              <w:t xml:space="preserve">администрации Кантемировского муниципального района </w:t>
            </w:r>
            <w:r w:rsidRPr="00012148">
              <w:rPr>
                <w:rFonts w:ascii="Times New Roman" w:eastAsia="Times New Roman" w:hAnsi="Times New Roman"/>
                <w:color w:val="000000"/>
                <w:sz w:val="24"/>
                <w:szCs w:val="24"/>
              </w:rPr>
              <w:t xml:space="preserve">в разделе «Контрольно-надзорная деятельность» </w:t>
            </w:r>
            <w:r w:rsidRPr="00012148">
              <w:rPr>
                <w:rFonts w:ascii="Times New Roman" w:hAnsi="Times New Roman"/>
                <w:sz w:val="24"/>
                <w:szCs w:val="24"/>
              </w:rPr>
              <w:t>результатов контрольно-надзорных мероприятий.</w:t>
            </w:r>
          </w:p>
          <w:p w:rsidR="00E9439B" w:rsidRPr="009B5522" w:rsidRDefault="00E9439B" w:rsidP="00E9439B">
            <w:pPr>
              <w:pStyle w:val="ConsPlusTitle"/>
              <w:jc w:val="center"/>
              <w:outlineLvl w:val="1"/>
              <w:rPr>
                <w:rFonts w:ascii="Times New Roman" w:hAnsi="Times New Roman" w:cs="Times New Roman"/>
                <w:b w:val="0"/>
                <w:sz w:val="24"/>
                <w:szCs w:val="24"/>
              </w:rPr>
            </w:pPr>
          </w:p>
        </w:tc>
        <w:tc>
          <w:tcPr>
            <w:tcW w:w="2340" w:type="dxa"/>
          </w:tcPr>
          <w:p w:rsidR="00E9439B" w:rsidRPr="00012148" w:rsidRDefault="00012148" w:rsidP="00E9439B">
            <w:pPr>
              <w:pStyle w:val="ConsPlusTitle"/>
              <w:jc w:val="center"/>
              <w:outlineLvl w:val="1"/>
              <w:rPr>
                <w:rFonts w:ascii="Times New Roman" w:hAnsi="Times New Roman" w:cs="Times New Roman"/>
                <w:b w:val="0"/>
                <w:bCs/>
                <w:sz w:val="24"/>
                <w:szCs w:val="24"/>
              </w:rPr>
            </w:pPr>
            <w:r w:rsidRPr="00012148">
              <w:rPr>
                <w:rFonts w:ascii="Times New Roman" w:eastAsia="Times New Roman" w:hAnsi="Times New Roman"/>
                <w:b w:val="0"/>
                <w:bCs/>
                <w:sz w:val="24"/>
                <w:szCs w:val="24"/>
              </w:rPr>
              <w:t>Постоянно.</w:t>
            </w:r>
          </w:p>
        </w:tc>
        <w:tc>
          <w:tcPr>
            <w:tcW w:w="2347" w:type="dxa"/>
          </w:tcPr>
          <w:p w:rsidR="00E9439B" w:rsidRPr="009B5522" w:rsidRDefault="00416A30" w:rsidP="006E0087">
            <w:pPr>
              <w:pStyle w:val="ConsPlusTitle"/>
              <w:jc w:val="center"/>
              <w:outlineLvl w:val="1"/>
              <w:rPr>
                <w:rFonts w:ascii="Times New Roman" w:hAnsi="Times New Roman" w:cs="Times New Roman"/>
                <w:b w:val="0"/>
                <w:sz w:val="24"/>
                <w:szCs w:val="24"/>
              </w:rPr>
            </w:pPr>
            <w:r w:rsidRPr="00416A30">
              <w:rPr>
                <w:rFonts w:ascii="Times New Roman" w:hAnsi="Times New Roman" w:cs="Times New Roman"/>
                <w:b w:val="0"/>
                <w:bCs/>
                <w:sz w:val="24"/>
                <w:szCs w:val="24"/>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46276E" w:rsidRPr="009B5522" w:rsidTr="009B5522">
        <w:tc>
          <w:tcPr>
            <w:tcW w:w="696" w:type="dxa"/>
          </w:tcPr>
          <w:p w:rsidR="0046276E" w:rsidRPr="009B5522" w:rsidRDefault="0046276E" w:rsidP="00E9439B">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1.4.</w:t>
            </w:r>
          </w:p>
        </w:tc>
        <w:tc>
          <w:tcPr>
            <w:tcW w:w="4245" w:type="dxa"/>
          </w:tcPr>
          <w:p w:rsidR="0046276E" w:rsidRPr="00012148" w:rsidRDefault="0046276E" w:rsidP="00012148">
            <w:pPr>
              <w:spacing w:before="67" w:after="67"/>
              <w:rPr>
                <w:rFonts w:ascii="Times New Roman" w:hAnsi="Times New Roman"/>
                <w:sz w:val="24"/>
                <w:szCs w:val="24"/>
              </w:rPr>
            </w:pPr>
            <w:r w:rsidRPr="0046276E">
              <w:rPr>
                <w:rFonts w:ascii="Times New Roman" w:hAnsi="Times New Roman"/>
                <w:sz w:val="24"/>
                <w:szCs w:val="24"/>
              </w:rPr>
              <w:t xml:space="preserve">Выдача предостережений о недопустимости нарушения обязательных требований, в соответствии с частями 5 - 7 статьи 8.2 Федерального закона от 26.12.2008 N </w:t>
            </w:r>
            <w:r w:rsidRPr="0046276E">
              <w:rPr>
                <w:rFonts w:ascii="Times New Roman" w:hAnsi="Times New Roman"/>
                <w:sz w:val="24"/>
                <w:szCs w:val="24"/>
              </w:rPr>
              <w:lastRenderedPageBreak/>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340" w:type="dxa"/>
          </w:tcPr>
          <w:p w:rsidR="0046276E" w:rsidRPr="00012148" w:rsidRDefault="0046276E" w:rsidP="00E9439B">
            <w:pPr>
              <w:pStyle w:val="ConsPlusTitle"/>
              <w:jc w:val="center"/>
              <w:outlineLvl w:val="1"/>
              <w:rPr>
                <w:rFonts w:ascii="Times New Roman" w:eastAsia="Times New Roman" w:hAnsi="Times New Roman"/>
                <w:b w:val="0"/>
                <w:bCs/>
                <w:sz w:val="24"/>
                <w:szCs w:val="24"/>
              </w:rPr>
            </w:pPr>
            <w:r w:rsidRPr="00012148">
              <w:rPr>
                <w:rFonts w:ascii="Times New Roman" w:eastAsia="Times New Roman" w:hAnsi="Times New Roman"/>
                <w:b w:val="0"/>
                <w:bCs/>
                <w:sz w:val="24"/>
                <w:szCs w:val="24"/>
              </w:rPr>
              <w:lastRenderedPageBreak/>
              <w:t>По мере необходимости.</w:t>
            </w:r>
          </w:p>
        </w:tc>
        <w:tc>
          <w:tcPr>
            <w:tcW w:w="2347" w:type="dxa"/>
          </w:tcPr>
          <w:p w:rsidR="0046276E" w:rsidRPr="00416A30" w:rsidRDefault="0046276E" w:rsidP="006E0087">
            <w:pPr>
              <w:pStyle w:val="ConsPlusTitle"/>
              <w:jc w:val="center"/>
              <w:outlineLvl w:val="1"/>
              <w:rPr>
                <w:rFonts w:ascii="Times New Roman" w:hAnsi="Times New Roman" w:cs="Times New Roman"/>
                <w:b w:val="0"/>
                <w:bCs/>
                <w:sz w:val="24"/>
                <w:szCs w:val="24"/>
                <w:lang w:eastAsia="en-US"/>
              </w:rPr>
            </w:pPr>
            <w:r w:rsidRPr="00416A30">
              <w:rPr>
                <w:rFonts w:ascii="Times New Roman" w:hAnsi="Times New Roman" w:cs="Times New Roman"/>
                <w:b w:val="0"/>
                <w:bCs/>
                <w:sz w:val="24"/>
                <w:szCs w:val="24"/>
                <w:lang w:eastAsia="en-US"/>
              </w:rPr>
              <w:t xml:space="preserve">Специалист администрации, к должностным обязанностям которого относится </w:t>
            </w:r>
            <w:r w:rsidRPr="00416A30">
              <w:rPr>
                <w:rFonts w:ascii="Times New Roman" w:hAnsi="Times New Roman" w:cs="Times New Roman"/>
                <w:b w:val="0"/>
                <w:bCs/>
                <w:sz w:val="24"/>
                <w:szCs w:val="24"/>
                <w:lang w:eastAsia="en-US"/>
              </w:rPr>
              <w:lastRenderedPageBreak/>
              <w:t xml:space="preserve">осуществление муниципального контроля  </w:t>
            </w:r>
          </w:p>
        </w:tc>
      </w:tr>
      <w:tr w:rsidR="00D865B6" w:rsidRPr="009B5522" w:rsidTr="00754941">
        <w:tc>
          <w:tcPr>
            <w:tcW w:w="9628" w:type="dxa"/>
            <w:gridSpan w:val="4"/>
          </w:tcPr>
          <w:p w:rsidR="00D865B6" w:rsidRPr="009B5522" w:rsidRDefault="00D865B6" w:rsidP="00D865B6">
            <w:pPr>
              <w:pStyle w:val="ConsPlusTitle"/>
              <w:numPr>
                <w:ilvl w:val="0"/>
                <w:numId w:val="4"/>
              </w:numPr>
              <w:jc w:val="center"/>
              <w:outlineLvl w:val="1"/>
              <w:rPr>
                <w:rFonts w:ascii="Times New Roman" w:hAnsi="Times New Roman" w:cs="Times New Roman"/>
                <w:b w:val="0"/>
                <w:sz w:val="24"/>
                <w:szCs w:val="24"/>
              </w:rPr>
            </w:pPr>
            <w:r>
              <w:rPr>
                <w:rFonts w:ascii="Times New Roman" w:hAnsi="Times New Roman" w:cs="Times New Roman"/>
                <w:b w:val="0"/>
                <w:sz w:val="24"/>
                <w:szCs w:val="24"/>
              </w:rPr>
              <w:lastRenderedPageBreak/>
              <w:t>Консультирование</w:t>
            </w:r>
          </w:p>
          <w:p w:rsidR="00D865B6" w:rsidRPr="009B5522" w:rsidRDefault="00D865B6" w:rsidP="006E0087">
            <w:pPr>
              <w:pStyle w:val="ConsPlusTitle"/>
              <w:jc w:val="center"/>
              <w:outlineLvl w:val="1"/>
              <w:rPr>
                <w:rFonts w:ascii="Times New Roman" w:hAnsi="Times New Roman" w:cs="Times New Roman"/>
                <w:b w:val="0"/>
                <w:sz w:val="24"/>
                <w:szCs w:val="24"/>
              </w:rPr>
            </w:pPr>
          </w:p>
        </w:tc>
      </w:tr>
      <w:tr w:rsidR="00D64F3D" w:rsidRPr="009B5522" w:rsidTr="009B5522">
        <w:tc>
          <w:tcPr>
            <w:tcW w:w="696" w:type="dxa"/>
          </w:tcPr>
          <w:p w:rsidR="00A26A73" w:rsidRPr="009B5522" w:rsidRDefault="00D865B6" w:rsidP="00900983">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2</w:t>
            </w:r>
            <w:r w:rsidR="00BD7E81">
              <w:rPr>
                <w:rFonts w:ascii="Times New Roman" w:hAnsi="Times New Roman" w:cs="Times New Roman"/>
                <w:b w:val="0"/>
                <w:sz w:val="24"/>
                <w:szCs w:val="24"/>
              </w:rPr>
              <w:t>.</w:t>
            </w:r>
            <w:r>
              <w:rPr>
                <w:rFonts w:ascii="Times New Roman" w:hAnsi="Times New Roman" w:cs="Times New Roman"/>
                <w:b w:val="0"/>
                <w:sz w:val="24"/>
                <w:szCs w:val="24"/>
              </w:rPr>
              <w:t>1</w:t>
            </w:r>
            <w:r w:rsidR="00EB1A0A" w:rsidRPr="009B5522">
              <w:rPr>
                <w:rFonts w:ascii="Times New Roman" w:hAnsi="Times New Roman" w:cs="Times New Roman"/>
                <w:b w:val="0"/>
                <w:sz w:val="24"/>
                <w:szCs w:val="24"/>
              </w:rPr>
              <w:t>.</w:t>
            </w:r>
          </w:p>
        </w:tc>
        <w:tc>
          <w:tcPr>
            <w:tcW w:w="4245" w:type="dxa"/>
          </w:tcPr>
          <w:p w:rsidR="00EB1A0A" w:rsidRPr="00012148" w:rsidRDefault="0046276E" w:rsidP="00012148">
            <w:pPr>
              <w:pStyle w:val="ConsPlusTitle"/>
              <w:outlineLvl w:val="1"/>
              <w:rPr>
                <w:rFonts w:ascii="Times New Roman" w:hAnsi="Times New Roman" w:cs="Times New Roman"/>
                <w:b w:val="0"/>
                <w:bCs/>
                <w:sz w:val="24"/>
                <w:szCs w:val="24"/>
              </w:rPr>
            </w:pPr>
            <w:r w:rsidRPr="0046276E">
              <w:rPr>
                <w:rFonts w:ascii="Times New Roman" w:hAnsi="Times New Roman" w:cs="Times New Roman"/>
                <w:b w:val="0"/>
                <w:bCs/>
                <w:sz w:val="24"/>
                <w:szCs w:val="24"/>
              </w:rPr>
              <w:t>Проведение семинаров, конференций, разъяснительной работы в средствах массовой информации, горячих линий и подобных мероприятий по информированию юридических лиц, индивидуальных предпринимателей по вопросам соблюдения обязательных требований</w:t>
            </w:r>
            <w:r>
              <w:rPr>
                <w:rFonts w:ascii="Times New Roman" w:hAnsi="Times New Roman" w:cs="Times New Roman"/>
                <w:b w:val="0"/>
                <w:bCs/>
                <w:sz w:val="24"/>
                <w:szCs w:val="24"/>
              </w:rPr>
              <w:t>.</w:t>
            </w:r>
          </w:p>
        </w:tc>
        <w:tc>
          <w:tcPr>
            <w:tcW w:w="2340" w:type="dxa"/>
          </w:tcPr>
          <w:p w:rsidR="00012148" w:rsidRPr="00012148" w:rsidRDefault="00012148" w:rsidP="00012148">
            <w:pPr>
              <w:jc w:val="center"/>
              <w:rPr>
                <w:rFonts w:ascii="Times New Roman" w:hAnsi="Times New Roman"/>
                <w:sz w:val="24"/>
                <w:szCs w:val="24"/>
              </w:rPr>
            </w:pPr>
            <w:r w:rsidRPr="00012148">
              <w:rPr>
                <w:rFonts w:ascii="Times New Roman" w:hAnsi="Times New Roman"/>
                <w:sz w:val="24"/>
                <w:szCs w:val="24"/>
              </w:rPr>
              <w:t>По мере поступления от контролируемых лиц соответствующих обращений.</w:t>
            </w:r>
          </w:p>
          <w:p w:rsidR="00A26A73" w:rsidRPr="009B5522" w:rsidRDefault="00A26A73" w:rsidP="00900983">
            <w:pPr>
              <w:pStyle w:val="ConsPlusTitle"/>
              <w:jc w:val="center"/>
              <w:outlineLvl w:val="1"/>
              <w:rPr>
                <w:rFonts w:ascii="Times New Roman" w:hAnsi="Times New Roman" w:cs="Times New Roman"/>
                <w:b w:val="0"/>
                <w:sz w:val="24"/>
                <w:szCs w:val="24"/>
              </w:rPr>
            </w:pPr>
          </w:p>
        </w:tc>
        <w:tc>
          <w:tcPr>
            <w:tcW w:w="2347" w:type="dxa"/>
          </w:tcPr>
          <w:p w:rsidR="00EB1A0A" w:rsidRPr="009B5522" w:rsidRDefault="00416A30" w:rsidP="00900983">
            <w:pPr>
              <w:pStyle w:val="ConsPlusTitle"/>
              <w:jc w:val="center"/>
              <w:outlineLvl w:val="1"/>
              <w:rPr>
                <w:rFonts w:ascii="Times New Roman" w:hAnsi="Times New Roman" w:cs="Times New Roman"/>
                <w:b w:val="0"/>
                <w:sz w:val="24"/>
                <w:szCs w:val="24"/>
              </w:rPr>
            </w:pPr>
            <w:r w:rsidRPr="00416A30">
              <w:rPr>
                <w:rFonts w:ascii="Times New Roman" w:hAnsi="Times New Roman" w:cs="Times New Roman"/>
                <w:b w:val="0"/>
                <w:bCs/>
                <w:sz w:val="24"/>
                <w:szCs w:val="24"/>
                <w:lang w:eastAsia="en-US"/>
              </w:rPr>
              <w:t xml:space="preserve">Специалист администрации, к должностным обязанностям которого относится осуществление муниципального контроля  </w:t>
            </w:r>
          </w:p>
        </w:tc>
      </w:tr>
      <w:tr w:rsidR="009B5522" w:rsidRPr="009B5522" w:rsidTr="009B5522">
        <w:tc>
          <w:tcPr>
            <w:tcW w:w="696" w:type="dxa"/>
          </w:tcPr>
          <w:p w:rsidR="009B5522" w:rsidRPr="009B5522" w:rsidRDefault="00D865B6" w:rsidP="00BD7E81">
            <w:pPr>
              <w:pStyle w:val="ConsPlusTitle"/>
              <w:jc w:val="center"/>
              <w:outlineLvl w:val="1"/>
              <w:rPr>
                <w:rFonts w:ascii="Times New Roman" w:hAnsi="Times New Roman" w:cs="Times New Roman"/>
                <w:b w:val="0"/>
                <w:sz w:val="24"/>
                <w:szCs w:val="24"/>
              </w:rPr>
            </w:pPr>
            <w:r>
              <w:rPr>
                <w:rFonts w:ascii="Times New Roman" w:hAnsi="Times New Roman" w:cs="Times New Roman"/>
                <w:b w:val="0"/>
                <w:sz w:val="24"/>
                <w:szCs w:val="24"/>
              </w:rPr>
              <w:t>2</w:t>
            </w:r>
            <w:r w:rsidR="009B5522" w:rsidRPr="009B5522">
              <w:rPr>
                <w:rFonts w:ascii="Times New Roman" w:hAnsi="Times New Roman" w:cs="Times New Roman"/>
                <w:b w:val="0"/>
                <w:sz w:val="24"/>
                <w:szCs w:val="24"/>
              </w:rPr>
              <w:t>.</w:t>
            </w:r>
            <w:r>
              <w:rPr>
                <w:rFonts w:ascii="Times New Roman" w:hAnsi="Times New Roman" w:cs="Times New Roman"/>
                <w:b w:val="0"/>
                <w:sz w:val="24"/>
                <w:szCs w:val="24"/>
              </w:rPr>
              <w:t>2</w:t>
            </w:r>
            <w:r w:rsidR="00BD7E81">
              <w:rPr>
                <w:rFonts w:ascii="Times New Roman" w:hAnsi="Times New Roman" w:cs="Times New Roman"/>
                <w:b w:val="0"/>
                <w:sz w:val="24"/>
                <w:szCs w:val="24"/>
              </w:rPr>
              <w:t>.</w:t>
            </w:r>
          </w:p>
        </w:tc>
        <w:tc>
          <w:tcPr>
            <w:tcW w:w="4245" w:type="dxa"/>
          </w:tcPr>
          <w:p w:rsidR="009B5522" w:rsidRPr="00012148" w:rsidRDefault="00012148" w:rsidP="00012148">
            <w:pPr>
              <w:pStyle w:val="ConsPlusTitle"/>
              <w:outlineLvl w:val="1"/>
              <w:rPr>
                <w:rFonts w:ascii="Times New Roman" w:hAnsi="Times New Roman" w:cs="Times New Roman"/>
                <w:b w:val="0"/>
                <w:bCs/>
                <w:sz w:val="24"/>
                <w:szCs w:val="24"/>
              </w:rPr>
            </w:pPr>
            <w:r w:rsidRPr="00012148">
              <w:rPr>
                <w:rFonts w:ascii="Times New Roman" w:eastAsia="Times New Roman" w:hAnsi="Times New Roman"/>
                <w:b w:val="0"/>
                <w:bCs/>
                <w:sz w:val="24"/>
                <w:szCs w:val="24"/>
              </w:rPr>
              <w:t xml:space="preserve">Проведение приемов, в рамках которых юридическим лицам и индивидуальным предпринимателям, а также гражданам разъясняются обязательные требования. </w:t>
            </w:r>
          </w:p>
        </w:tc>
        <w:tc>
          <w:tcPr>
            <w:tcW w:w="2340" w:type="dxa"/>
          </w:tcPr>
          <w:p w:rsidR="009B5522" w:rsidRPr="00012148" w:rsidRDefault="00012148" w:rsidP="009B5522">
            <w:pPr>
              <w:pStyle w:val="ConsPlusTitle"/>
              <w:jc w:val="center"/>
              <w:outlineLvl w:val="1"/>
              <w:rPr>
                <w:rFonts w:ascii="Times New Roman" w:hAnsi="Times New Roman" w:cs="Times New Roman"/>
                <w:b w:val="0"/>
                <w:bCs/>
                <w:sz w:val="24"/>
                <w:szCs w:val="24"/>
              </w:rPr>
            </w:pPr>
            <w:r w:rsidRPr="00012148">
              <w:rPr>
                <w:rFonts w:ascii="Times New Roman" w:eastAsia="Times New Roman" w:hAnsi="Times New Roman"/>
                <w:b w:val="0"/>
                <w:bCs/>
                <w:sz w:val="24"/>
                <w:szCs w:val="24"/>
              </w:rPr>
              <w:t>По мере необходимости.</w:t>
            </w:r>
          </w:p>
        </w:tc>
        <w:tc>
          <w:tcPr>
            <w:tcW w:w="2347" w:type="dxa"/>
          </w:tcPr>
          <w:p w:rsidR="009B5522" w:rsidRPr="009B5522" w:rsidRDefault="00416A30" w:rsidP="009B5522">
            <w:pPr>
              <w:pStyle w:val="ConsPlusTitle"/>
              <w:jc w:val="center"/>
              <w:outlineLvl w:val="1"/>
              <w:rPr>
                <w:rFonts w:ascii="Times New Roman" w:hAnsi="Times New Roman" w:cs="Times New Roman"/>
                <w:b w:val="0"/>
                <w:sz w:val="24"/>
                <w:szCs w:val="24"/>
              </w:rPr>
            </w:pPr>
            <w:r w:rsidRPr="00416A30">
              <w:rPr>
                <w:rFonts w:ascii="Times New Roman" w:hAnsi="Times New Roman" w:cs="Times New Roman"/>
                <w:b w:val="0"/>
                <w:bCs/>
                <w:sz w:val="24"/>
                <w:szCs w:val="24"/>
                <w:lang w:eastAsia="en-US"/>
              </w:rPr>
              <w:t xml:space="preserve">Специалист администрации, к должностным обязанностям которого относится осуществление муниципального контроля  </w:t>
            </w:r>
          </w:p>
        </w:tc>
      </w:tr>
    </w:tbl>
    <w:p w:rsidR="00A26A73" w:rsidRPr="00A26A73" w:rsidRDefault="00A26A73" w:rsidP="00900983">
      <w:pPr>
        <w:pStyle w:val="ConsPlusTitle"/>
        <w:jc w:val="center"/>
        <w:outlineLvl w:val="1"/>
        <w:rPr>
          <w:rFonts w:ascii="Times New Roman" w:hAnsi="Times New Roman" w:cs="Times New Roman"/>
          <w:sz w:val="24"/>
          <w:szCs w:val="24"/>
        </w:rPr>
      </w:pPr>
    </w:p>
    <w:p w:rsidR="009668DD" w:rsidRPr="009668DD" w:rsidRDefault="009668DD" w:rsidP="009668DD">
      <w:pPr>
        <w:widowControl w:val="0"/>
        <w:autoSpaceDE w:val="0"/>
        <w:autoSpaceDN w:val="0"/>
        <w:adjustRightInd w:val="0"/>
        <w:spacing w:after="0" w:line="360" w:lineRule="auto"/>
        <w:ind w:left="709"/>
        <w:contextualSpacing/>
        <w:jc w:val="center"/>
        <w:rPr>
          <w:rFonts w:ascii="Times New Roman" w:eastAsia="Times New Roman" w:hAnsi="Times New Roman" w:cs="Times New Roman"/>
          <w:bCs/>
          <w:sz w:val="28"/>
          <w:szCs w:val="28"/>
          <w:lang w:eastAsia="ru-RU"/>
        </w:rPr>
      </w:pPr>
      <w:r w:rsidRPr="009668DD">
        <w:rPr>
          <w:rFonts w:ascii="Times New Roman" w:eastAsia="Times New Roman" w:hAnsi="Times New Roman" w:cs="Times New Roman"/>
          <w:b/>
          <w:bCs/>
          <w:sz w:val="28"/>
          <w:szCs w:val="28"/>
          <w:lang w:eastAsia="ru-RU"/>
        </w:rPr>
        <w:t>V. Источники финансирования</w:t>
      </w:r>
    </w:p>
    <w:p w:rsidR="009668DD" w:rsidRDefault="009668DD" w:rsidP="009668DD">
      <w:pPr>
        <w:widowControl w:val="0"/>
        <w:tabs>
          <w:tab w:val="left" w:pos="1187"/>
        </w:tabs>
        <w:autoSpaceDE w:val="0"/>
        <w:autoSpaceDN w:val="0"/>
        <w:adjustRightInd w:val="0"/>
        <w:spacing w:after="0" w:line="360" w:lineRule="auto"/>
        <w:contextualSpacing/>
        <w:jc w:val="both"/>
        <w:rPr>
          <w:rFonts w:ascii="Times New Roman" w:eastAsia="Times New Roman" w:hAnsi="Times New Roman" w:cs="Times New Roman"/>
          <w:sz w:val="26"/>
          <w:szCs w:val="24"/>
        </w:rPr>
      </w:pPr>
      <w:r w:rsidRPr="009668DD">
        <w:rPr>
          <w:rFonts w:ascii="Times New Roman" w:eastAsia="Times New Roman" w:hAnsi="Times New Roman" w:cs="Times New Roman"/>
          <w:sz w:val="26"/>
          <w:szCs w:val="24"/>
        </w:rPr>
        <w:t>Для реализации программы финансирование не предусмотрено</w:t>
      </w:r>
      <w:r>
        <w:rPr>
          <w:rFonts w:ascii="Times New Roman" w:eastAsia="Times New Roman" w:hAnsi="Times New Roman" w:cs="Times New Roman"/>
          <w:sz w:val="26"/>
          <w:szCs w:val="24"/>
        </w:rPr>
        <w:t>.</w:t>
      </w:r>
    </w:p>
    <w:p w:rsidR="009668DD" w:rsidRDefault="009668DD" w:rsidP="009668DD"/>
    <w:p w:rsidR="00353843" w:rsidRPr="00587A58" w:rsidRDefault="00353843" w:rsidP="00353843">
      <w:pPr>
        <w:pStyle w:val="ConsPlusTitle"/>
        <w:jc w:val="center"/>
        <w:outlineLvl w:val="1"/>
        <w:rPr>
          <w:rFonts w:ascii="Times New Roman" w:hAnsi="Times New Roman" w:cs="Times New Roman"/>
          <w:sz w:val="28"/>
          <w:szCs w:val="28"/>
        </w:rPr>
      </w:pPr>
      <w:r w:rsidRPr="00587A58">
        <w:rPr>
          <w:rFonts w:ascii="Times New Roman" w:hAnsi="Times New Roman" w:cs="Times New Roman"/>
          <w:sz w:val="28"/>
          <w:szCs w:val="28"/>
        </w:rPr>
        <w:t>V</w:t>
      </w:r>
      <w:r w:rsidR="009668DD" w:rsidRPr="00900983">
        <w:rPr>
          <w:rFonts w:ascii="Times New Roman" w:hAnsi="Times New Roman" w:cs="Times New Roman"/>
          <w:bCs/>
          <w:color w:val="26282F"/>
          <w:sz w:val="28"/>
          <w:szCs w:val="28"/>
          <w:lang w:val="en-US"/>
        </w:rPr>
        <w:t>I</w:t>
      </w:r>
      <w:r w:rsidRPr="00587A58">
        <w:rPr>
          <w:rFonts w:ascii="Times New Roman" w:hAnsi="Times New Roman" w:cs="Times New Roman"/>
          <w:sz w:val="28"/>
          <w:szCs w:val="28"/>
        </w:rPr>
        <w:t xml:space="preserve">. </w:t>
      </w:r>
      <w:r>
        <w:rPr>
          <w:rFonts w:ascii="Times New Roman" w:hAnsi="Times New Roman" w:cs="Times New Roman"/>
          <w:sz w:val="28"/>
          <w:szCs w:val="28"/>
        </w:rPr>
        <w:t>Показатели результативности и эффек</w:t>
      </w:r>
      <w:r w:rsidR="00392647">
        <w:rPr>
          <w:rFonts w:ascii="Times New Roman" w:hAnsi="Times New Roman" w:cs="Times New Roman"/>
          <w:sz w:val="28"/>
          <w:szCs w:val="28"/>
        </w:rPr>
        <w:t>тивности Программы</w:t>
      </w:r>
    </w:p>
    <w:p w:rsidR="00353843" w:rsidRDefault="00353843" w:rsidP="00353843">
      <w:pPr>
        <w:pStyle w:val="ConsPlusNormal"/>
        <w:jc w:val="both"/>
      </w:pPr>
    </w:p>
    <w:tbl>
      <w:tblPr>
        <w:tblW w:w="9634" w:type="dxa"/>
        <w:tblLayout w:type="fixed"/>
        <w:tblCellMar>
          <w:top w:w="102" w:type="dxa"/>
          <w:left w:w="62" w:type="dxa"/>
          <w:bottom w:w="102" w:type="dxa"/>
          <w:right w:w="62" w:type="dxa"/>
        </w:tblCellMar>
        <w:tblLook w:val="0000"/>
      </w:tblPr>
      <w:tblGrid>
        <w:gridCol w:w="6516"/>
        <w:gridCol w:w="3118"/>
      </w:tblGrid>
      <w:tr w:rsidR="004D5EAC" w:rsidRPr="004D5EAC" w:rsidTr="00D865B6">
        <w:trPr>
          <w:trHeight w:val="1042"/>
        </w:trPr>
        <w:tc>
          <w:tcPr>
            <w:tcW w:w="6516" w:type="dxa"/>
            <w:tcBorders>
              <w:top w:val="single" w:sz="4" w:space="0" w:color="auto"/>
              <w:left w:val="single" w:sz="4" w:space="0" w:color="auto"/>
              <w:bottom w:val="single" w:sz="4" w:space="0" w:color="auto"/>
              <w:right w:val="single" w:sz="4" w:space="0" w:color="auto"/>
            </w:tcBorders>
          </w:tcPr>
          <w:p w:rsidR="004D5EAC" w:rsidRPr="004D5EAC" w:rsidRDefault="004D5EAC" w:rsidP="004D5EAC">
            <w:pPr>
              <w:pStyle w:val="ConsPlusNormal"/>
              <w:jc w:val="center"/>
            </w:pPr>
            <w:r>
              <w:t>Наименование показателя</w:t>
            </w:r>
          </w:p>
        </w:tc>
        <w:tc>
          <w:tcPr>
            <w:tcW w:w="3118" w:type="dxa"/>
            <w:tcBorders>
              <w:top w:val="single" w:sz="4" w:space="0" w:color="auto"/>
              <w:left w:val="single" w:sz="4" w:space="0" w:color="auto"/>
              <w:right w:val="single" w:sz="4" w:space="0" w:color="auto"/>
            </w:tcBorders>
          </w:tcPr>
          <w:p w:rsidR="004D5EAC" w:rsidRDefault="004D5EAC" w:rsidP="00754941">
            <w:pPr>
              <w:pStyle w:val="ConsPlusNormal"/>
              <w:jc w:val="center"/>
            </w:pPr>
            <w:r>
              <w:t>Исполнение</w:t>
            </w:r>
          </w:p>
          <w:p w:rsidR="004D5EAC" w:rsidRPr="004D5EAC" w:rsidRDefault="004D5EAC" w:rsidP="004D5EAC">
            <w:pPr>
              <w:pStyle w:val="ConsPlusNormal"/>
              <w:jc w:val="center"/>
            </w:pPr>
            <w:r>
              <w:t>показателя</w:t>
            </w:r>
          </w:p>
          <w:p w:rsidR="004D5EAC" w:rsidRDefault="004D5EAC" w:rsidP="00754941">
            <w:pPr>
              <w:pStyle w:val="ConsPlusNormal"/>
              <w:jc w:val="center"/>
            </w:pPr>
            <w:r w:rsidRPr="004D5EAC">
              <w:t>2022 год</w:t>
            </w:r>
            <w:r>
              <w:t>,</w:t>
            </w:r>
          </w:p>
          <w:p w:rsidR="004D5EAC" w:rsidRPr="004D5EAC" w:rsidRDefault="004D5EAC" w:rsidP="00754941">
            <w:pPr>
              <w:pStyle w:val="ConsPlusNormal"/>
              <w:jc w:val="center"/>
            </w:pPr>
            <w:r>
              <w:t>%</w:t>
            </w:r>
          </w:p>
        </w:tc>
      </w:tr>
      <w:tr w:rsidR="004D5EAC" w:rsidRPr="004D5EAC" w:rsidTr="00D865B6">
        <w:tc>
          <w:tcPr>
            <w:tcW w:w="6516" w:type="dxa"/>
            <w:tcBorders>
              <w:top w:val="single" w:sz="4" w:space="0" w:color="auto"/>
              <w:left w:val="single" w:sz="4" w:space="0" w:color="auto"/>
              <w:bottom w:val="single" w:sz="4" w:space="0" w:color="auto"/>
              <w:right w:val="single" w:sz="4" w:space="0" w:color="auto"/>
            </w:tcBorders>
          </w:tcPr>
          <w:p w:rsidR="004D5EAC" w:rsidRPr="004D5EAC" w:rsidRDefault="004D5EAC" w:rsidP="00D865B6">
            <w:pPr>
              <w:pStyle w:val="ConsPlusNormal"/>
            </w:pPr>
            <w:r>
              <w:t xml:space="preserve">Полнота информации, размещенной на официальном сайте </w:t>
            </w:r>
            <w:r w:rsidR="00D865B6">
              <w:t xml:space="preserve">администрации Кантемировского муниципального района </w:t>
            </w:r>
            <w:r>
              <w:t>в соответствии со статьей 46</w:t>
            </w:r>
            <w:r w:rsidRPr="004D5EAC">
              <w:t xml:space="preserve"> Федеральн</w:t>
            </w:r>
            <w:r>
              <w:t>ого</w:t>
            </w:r>
            <w:r w:rsidRPr="004D5EAC">
              <w:t xml:space="preserve"> закон</w:t>
            </w:r>
            <w:r>
              <w:t>а</w:t>
            </w:r>
            <w:r w:rsidRPr="004D5EAC">
              <w:t xml:space="preserve"> №</w:t>
            </w:r>
            <w:r w:rsidR="000369B7">
              <w:t xml:space="preserve"> </w:t>
            </w:r>
            <w:r w:rsidRPr="004D5EAC">
              <w:t>248-ФЗ</w:t>
            </w:r>
          </w:p>
        </w:tc>
        <w:tc>
          <w:tcPr>
            <w:tcW w:w="3118" w:type="dxa"/>
            <w:tcBorders>
              <w:top w:val="single" w:sz="4" w:space="0" w:color="auto"/>
              <w:left w:val="single" w:sz="4" w:space="0" w:color="auto"/>
              <w:bottom w:val="single" w:sz="4" w:space="0" w:color="auto"/>
              <w:right w:val="single" w:sz="4" w:space="0" w:color="auto"/>
            </w:tcBorders>
          </w:tcPr>
          <w:p w:rsidR="004D5EAC" w:rsidRPr="004D5EAC" w:rsidRDefault="004D5EAC" w:rsidP="00D865B6">
            <w:pPr>
              <w:pStyle w:val="ConsPlusNormal"/>
              <w:jc w:val="center"/>
            </w:pPr>
            <w:r>
              <w:t>100</w:t>
            </w:r>
            <w:r w:rsidR="00D865B6">
              <w:t xml:space="preserve"> </w:t>
            </w:r>
            <w:r w:rsidRPr="004D5EAC">
              <w:t>%</w:t>
            </w:r>
          </w:p>
        </w:tc>
      </w:tr>
      <w:tr w:rsidR="00350463" w:rsidRPr="004D5EAC" w:rsidTr="00D865B6">
        <w:tc>
          <w:tcPr>
            <w:tcW w:w="6516" w:type="dxa"/>
            <w:tcBorders>
              <w:top w:val="single" w:sz="4" w:space="0" w:color="auto"/>
              <w:left w:val="single" w:sz="4" w:space="0" w:color="auto"/>
              <w:bottom w:val="single" w:sz="4" w:space="0" w:color="auto"/>
              <w:right w:val="single" w:sz="4" w:space="0" w:color="auto"/>
            </w:tcBorders>
          </w:tcPr>
          <w:p w:rsidR="00350463" w:rsidRDefault="00350463" w:rsidP="00D865B6">
            <w:pPr>
              <w:pStyle w:val="ConsPlusNormal"/>
            </w:pPr>
            <w:r>
              <w:t>Доля контролируемых лиц, удовлетворенных консультированием в общем количестве контролируемых лиц, обратившихся за консультацией</w:t>
            </w:r>
          </w:p>
        </w:tc>
        <w:tc>
          <w:tcPr>
            <w:tcW w:w="3118" w:type="dxa"/>
            <w:tcBorders>
              <w:top w:val="single" w:sz="4" w:space="0" w:color="auto"/>
              <w:left w:val="single" w:sz="4" w:space="0" w:color="auto"/>
              <w:bottom w:val="single" w:sz="4" w:space="0" w:color="auto"/>
              <w:right w:val="single" w:sz="4" w:space="0" w:color="auto"/>
            </w:tcBorders>
          </w:tcPr>
          <w:p w:rsidR="00350463" w:rsidRDefault="00350463" w:rsidP="00D865B6">
            <w:pPr>
              <w:pStyle w:val="ConsPlusNormal"/>
              <w:jc w:val="center"/>
            </w:pPr>
            <w:r>
              <w:t>100</w:t>
            </w:r>
            <w:r w:rsidR="00D865B6">
              <w:t xml:space="preserve"> </w:t>
            </w:r>
            <w:r>
              <w:t>%</w:t>
            </w:r>
          </w:p>
        </w:tc>
      </w:tr>
    </w:tbl>
    <w:p w:rsidR="00353843" w:rsidRDefault="00353843" w:rsidP="009668DD">
      <w:pPr>
        <w:shd w:val="clear" w:color="auto" w:fill="FFFFFF"/>
        <w:spacing w:after="0" w:line="240" w:lineRule="auto"/>
        <w:contextualSpacing/>
        <w:jc w:val="both"/>
        <w:rPr>
          <w:rFonts w:ascii="yandex-sans" w:eastAsia="Times New Roman" w:hAnsi="yandex-sans" w:cs="Times New Roman"/>
          <w:color w:val="000000" w:themeColor="text1"/>
          <w:sz w:val="28"/>
          <w:szCs w:val="28"/>
          <w:lang w:eastAsia="ru-RU"/>
        </w:rPr>
      </w:pPr>
      <w:bookmarkStart w:id="9" w:name="_GoBack"/>
      <w:bookmarkEnd w:id="8"/>
      <w:bookmarkEnd w:id="9"/>
    </w:p>
    <w:sectPr w:rsidR="00353843" w:rsidSect="00416A30">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yandex-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DA0AC8"/>
    <w:multiLevelType w:val="hybridMultilevel"/>
    <w:tmpl w:val="9932A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C07BB"/>
    <w:multiLevelType w:val="hybridMultilevel"/>
    <w:tmpl w:val="91A62078"/>
    <w:lvl w:ilvl="0" w:tplc="F3164E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8D6577"/>
    <w:rsid w:val="000101CD"/>
    <w:rsid w:val="00012148"/>
    <w:rsid w:val="000369B7"/>
    <w:rsid w:val="00061535"/>
    <w:rsid w:val="0006611A"/>
    <w:rsid w:val="00070566"/>
    <w:rsid w:val="000745E7"/>
    <w:rsid w:val="000B42D5"/>
    <w:rsid w:val="000C5060"/>
    <w:rsid w:val="000D029B"/>
    <w:rsid w:val="000F6D98"/>
    <w:rsid w:val="00117DDE"/>
    <w:rsid w:val="00126232"/>
    <w:rsid w:val="00135F0C"/>
    <w:rsid w:val="0015078E"/>
    <w:rsid w:val="00153175"/>
    <w:rsid w:val="00161C8F"/>
    <w:rsid w:val="001D3C9F"/>
    <w:rsid w:val="001E0CB4"/>
    <w:rsid w:val="002327B4"/>
    <w:rsid w:val="00270CF8"/>
    <w:rsid w:val="002913BD"/>
    <w:rsid w:val="0029720D"/>
    <w:rsid w:val="002D17C5"/>
    <w:rsid w:val="002D1ED4"/>
    <w:rsid w:val="00334834"/>
    <w:rsid w:val="00337581"/>
    <w:rsid w:val="00340425"/>
    <w:rsid w:val="00340992"/>
    <w:rsid w:val="00350463"/>
    <w:rsid w:val="00353843"/>
    <w:rsid w:val="00365B0E"/>
    <w:rsid w:val="00370932"/>
    <w:rsid w:val="00375FA3"/>
    <w:rsid w:val="0039210F"/>
    <w:rsid w:val="00392647"/>
    <w:rsid w:val="004013D2"/>
    <w:rsid w:val="00403B1E"/>
    <w:rsid w:val="00416A30"/>
    <w:rsid w:val="00431A76"/>
    <w:rsid w:val="00447054"/>
    <w:rsid w:val="0046276E"/>
    <w:rsid w:val="004A3C64"/>
    <w:rsid w:val="004D5EAC"/>
    <w:rsid w:val="004F7AFF"/>
    <w:rsid w:val="0053089B"/>
    <w:rsid w:val="0053628F"/>
    <w:rsid w:val="00540165"/>
    <w:rsid w:val="00564800"/>
    <w:rsid w:val="0057379C"/>
    <w:rsid w:val="00587A58"/>
    <w:rsid w:val="005C6913"/>
    <w:rsid w:val="0060623D"/>
    <w:rsid w:val="006861A4"/>
    <w:rsid w:val="00693665"/>
    <w:rsid w:val="006B3131"/>
    <w:rsid w:val="006C15EF"/>
    <w:rsid w:val="006D4B1F"/>
    <w:rsid w:val="006E0087"/>
    <w:rsid w:val="006F1DED"/>
    <w:rsid w:val="00754941"/>
    <w:rsid w:val="00786A47"/>
    <w:rsid w:val="0079744B"/>
    <w:rsid w:val="007B7B0D"/>
    <w:rsid w:val="007C2806"/>
    <w:rsid w:val="007C334D"/>
    <w:rsid w:val="007E1D29"/>
    <w:rsid w:val="0081439D"/>
    <w:rsid w:val="00841D8B"/>
    <w:rsid w:val="0085493C"/>
    <w:rsid w:val="00883C03"/>
    <w:rsid w:val="008C7982"/>
    <w:rsid w:val="008D6577"/>
    <w:rsid w:val="00900983"/>
    <w:rsid w:val="009229BA"/>
    <w:rsid w:val="0093455C"/>
    <w:rsid w:val="00954389"/>
    <w:rsid w:val="00961E60"/>
    <w:rsid w:val="009668DD"/>
    <w:rsid w:val="00980CCA"/>
    <w:rsid w:val="009A4D51"/>
    <w:rsid w:val="009B5522"/>
    <w:rsid w:val="009D7C67"/>
    <w:rsid w:val="009E76DC"/>
    <w:rsid w:val="00A2526D"/>
    <w:rsid w:val="00A26A73"/>
    <w:rsid w:val="00A44F8B"/>
    <w:rsid w:val="00A668C2"/>
    <w:rsid w:val="00AA13DE"/>
    <w:rsid w:val="00AA1F1A"/>
    <w:rsid w:val="00AB1441"/>
    <w:rsid w:val="00AD480A"/>
    <w:rsid w:val="00B32854"/>
    <w:rsid w:val="00B745EC"/>
    <w:rsid w:val="00BB1A2C"/>
    <w:rsid w:val="00BB2D0D"/>
    <w:rsid w:val="00BD22DE"/>
    <w:rsid w:val="00BD7E81"/>
    <w:rsid w:val="00C53BB6"/>
    <w:rsid w:val="00C939A3"/>
    <w:rsid w:val="00CE3E60"/>
    <w:rsid w:val="00D06DE7"/>
    <w:rsid w:val="00D22621"/>
    <w:rsid w:val="00D22736"/>
    <w:rsid w:val="00D25262"/>
    <w:rsid w:val="00D47E09"/>
    <w:rsid w:val="00D6297D"/>
    <w:rsid w:val="00D64F3D"/>
    <w:rsid w:val="00D76959"/>
    <w:rsid w:val="00D865B6"/>
    <w:rsid w:val="00DB2AC7"/>
    <w:rsid w:val="00E21FEC"/>
    <w:rsid w:val="00E53313"/>
    <w:rsid w:val="00E90256"/>
    <w:rsid w:val="00E90922"/>
    <w:rsid w:val="00E9439B"/>
    <w:rsid w:val="00EB1A0A"/>
    <w:rsid w:val="00F045A3"/>
    <w:rsid w:val="00F33288"/>
    <w:rsid w:val="00F57F2D"/>
    <w:rsid w:val="00F77627"/>
    <w:rsid w:val="00F77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F8B"/>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F776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character" w:customStyle="1" w:styleId="20">
    <w:name w:val="Заголовок 2 Знак"/>
    <w:basedOn w:val="a0"/>
    <w:link w:val="2"/>
    <w:uiPriority w:val="9"/>
    <w:semiHidden/>
    <w:rsid w:val="00F77627"/>
    <w:rPr>
      <w:rFonts w:asciiTheme="majorHAnsi" w:eastAsiaTheme="majorEastAsia" w:hAnsiTheme="majorHAnsi" w:cstheme="majorBidi"/>
      <w:color w:val="2E74B5" w:themeColor="accent1" w:themeShade="BF"/>
      <w:sz w:val="26"/>
      <w:szCs w:val="26"/>
    </w:rPr>
  </w:style>
  <w:style w:type="paragraph" w:styleId="ab">
    <w:name w:val="footer"/>
    <w:basedOn w:val="a"/>
    <w:link w:val="ac"/>
    <w:uiPriority w:val="99"/>
    <w:semiHidden/>
    <w:unhideWhenUsed/>
    <w:rsid w:val="009668D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668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F776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character" w:customStyle="1" w:styleId="20">
    <w:name w:val="Заголовок 2 Знак"/>
    <w:basedOn w:val="a0"/>
    <w:link w:val="2"/>
    <w:uiPriority w:val="9"/>
    <w:semiHidden/>
    <w:rsid w:val="00F77627"/>
    <w:rPr>
      <w:rFonts w:asciiTheme="majorHAnsi" w:eastAsiaTheme="majorEastAsia" w:hAnsiTheme="majorHAnsi" w:cstheme="majorBidi"/>
      <w:color w:val="2E74B5" w:themeColor="accent1" w:themeShade="BF"/>
      <w:sz w:val="26"/>
      <w:szCs w:val="26"/>
    </w:rPr>
  </w:style>
  <w:style w:type="paragraph" w:styleId="ab">
    <w:name w:val="footer"/>
    <w:basedOn w:val="a"/>
    <w:link w:val="ac"/>
    <w:uiPriority w:val="99"/>
    <w:semiHidden/>
    <w:unhideWhenUsed/>
    <w:rsid w:val="009668D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668DD"/>
  </w:style>
</w:styles>
</file>

<file path=word/webSettings.xml><?xml version="1.0" encoding="utf-8"?>
<w:webSettings xmlns:r="http://schemas.openxmlformats.org/officeDocument/2006/relationships" xmlns:w="http://schemas.openxmlformats.org/wordprocessingml/2006/main">
  <w:divs>
    <w:div w:id="86973368">
      <w:bodyDiv w:val="1"/>
      <w:marLeft w:val="0"/>
      <w:marRight w:val="0"/>
      <w:marTop w:val="0"/>
      <w:marBottom w:val="0"/>
      <w:divBdr>
        <w:top w:val="none" w:sz="0" w:space="0" w:color="auto"/>
        <w:left w:val="none" w:sz="0" w:space="0" w:color="auto"/>
        <w:bottom w:val="none" w:sz="0" w:space="0" w:color="auto"/>
        <w:right w:val="none" w:sz="0" w:space="0" w:color="auto"/>
      </w:divBdr>
    </w:div>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33660096">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632104490">
      <w:bodyDiv w:val="1"/>
      <w:marLeft w:val="0"/>
      <w:marRight w:val="0"/>
      <w:marTop w:val="0"/>
      <w:marBottom w:val="0"/>
      <w:divBdr>
        <w:top w:val="none" w:sz="0" w:space="0" w:color="auto"/>
        <w:left w:val="none" w:sz="0" w:space="0" w:color="auto"/>
        <w:bottom w:val="none" w:sz="0" w:space="0" w:color="auto"/>
        <w:right w:val="none" w:sz="0" w:space="0" w:color="auto"/>
      </w:divBdr>
    </w:div>
    <w:div w:id="683478784">
      <w:bodyDiv w:val="1"/>
      <w:marLeft w:val="0"/>
      <w:marRight w:val="0"/>
      <w:marTop w:val="0"/>
      <w:marBottom w:val="0"/>
      <w:divBdr>
        <w:top w:val="none" w:sz="0" w:space="0" w:color="auto"/>
        <w:left w:val="none" w:sz="0" w:space="0" w:color="auto"/>
        <w:bottom w:val="none" w:sz="0" w:space="0" w:color="auto"/>
        <w:right w:val="none" w:sz="0" w:space="0" w:color="auto"/>
      </w:divBdr>
    </w:div>
    <w:div w:id="688525115">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528525282">
      <w:bodyDiv w:val="1"/>
      <w:marLeft w:val="0"/>
      <w:marRight w:val="0"/>
      <w:marTop w:val="0"/>
      <w:marBottom w:val="0"/>
      <w:divBdr>
        <w:top w:val="none" w:sz="0" w:space="0" w:color="auto"/>
        <w:left w:val="none" w:sz="0" w:space="0" w:color="auto"/>
        <w:bottom w:val="none" w:sz="0" w:space="0" w:color="auto"/>
        <w:right w:val="none" w:sz="0" w:space="0" w:color="auto"/>
      </w:divBdr>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 w:id="183417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4247.8201"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2405</Words>
  <Characters>13711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economic</cp:lastModifiedBy>
  <cp:revision>2</cp:revision>
  <cp:lastPrinted>2021-11-24T13:58:00Z</cp:lastPrinted>
  <dcterms:created xsi:type="dcterms:W3CDTF">2021-11-25T13:38:00Z</dcterms:created>
  <dcterms:modified xsi:type="dcterms:W3CDTF">2021-11-25T13:38:00Z</dcterms:modified>
</cp:coreProperties>
</file>