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Извещение о возможном предоставлении</w:t>
      </w: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424C" w:rsidRPr="004246A8">
        <w:rPr>
          <w:rFonts w:ascii="Times New Roman" w:hAnsi="Times New Roman" w:cs="Times New Roman"/>
          <w:b/>
          <w:sz w:val="24"/>
          <w:szCs w:val="24"/>
        </w:rPr>
        <w:t>ого участка</w:t>
      </w:r>
    </w:p>
    <w:p w:rsidR="0080229A" w:rsidRPr="004246A8" w:rsidRDefault="0080229A" w:rsidP="0080229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00" w:rsidRDefault="00F04D5A" w:rsidP="004246A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>В соответствии с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п. 15 ч. 2 статьи 39.6 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стать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39.18 Земельного кодекса Российской Федерации</w:t>
      </w:r>
      <w:r w:rsidR="00FB38E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, 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1800">
        <w:rPr>
          <w:rFonts w:ascii="Times New Roman" w:hAnsi="Times New Roman" w:cs="Times New Roman"/>
          <w:sz w:val="24"/>
          <w:szCs w:val="24"/>
        </w:rPr>
        <w:t>Кантемировского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извещает о возможности предоставления в аренду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земельн</w:t>
      </w:r>
      <w:r w:rsidR="00C933ED">
        <w:rPr>
          <w:rFonts w:ascii="Times New Roman" w:eastAsia="Times New Roman CYR" w:hAnsi="Times New Roman" w:cs="Times New Roman"/>
          <w:bCs/>
          <w:sz w:val="24"/>
          <w:szCs w:val="24"/>
        </w:rPr>
        <w:t>ого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участк</w:t>
      </w:r>
      <w:r w:rsidR="00C933ED">
        <w:rPr>
          <w:rFonts w:ascii="Times New Roman" w:eastAsia="Times New Roman CYR" w:hAnsi="Times New Roman" w:cs="Times New Roman"/>
          <w:bCs/>
          <w:sz w:val="24"/>
          <w:szCs w:val="24"/>
        </w:rPr>
        <w:t>а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:</w:t>
      </w:r>
    </w:p>
    <w:p w:rsidR="00141800" w:rsidRPr="00D9544F" w:rsidRDefault="00141800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Н</w:t>
      </w:r>
      <w:r w:rsidR="00FB38E7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а основании</w:t>
      </w:r>
      <w:r w:rsidR="00F04D5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заявления </w:t>
      </w:r>
      <w:r w:rsidR="005C7421" w:rsidRPr="0017772F">
        <w:rPr>
          <w:rFonts w:ascii="Times New Roman" w:hAnsi="Times New Roman" w:cs="Times New Roman"/>
          <w:sz w:val="24"/>
          <w:szCs w:val="24"/>
        </w:rPr>
        <w:t>Индивидуального предпринимателя главы крестьянского (фермерского) хозяйства</w:t>
      </w:r>
      <w:r w:rsidR="005C742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="005C7421">
        <w:rPr>
          <w:rFonts w:ascii="Times New Roman" w:eastAsia="Times New Roman CYR" w:hAnsi="Times New Roman" w:cs="Times New Roman"/>
          <w:bCs/>
          <w:sz w:val="24"/>
          <w:szCs w:val="24"/>
        </w:rPr>
        <w:t>Коростова</w:t>
      </w:r>
      <w:proofErr w:type="spellEnd"/>
      <w:r w:rsidR="005C742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Виктора Николаевича</w:t>
      </w:r>
      <w:r w:rsidR="00E2677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о предоставлени</w:t>
      </w: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4246A8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аренду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земельного участка, 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5C7421">
        <w:rPr>
          <w:rFonts w:ascii="Times New Roman" w:hAnsi="Times New Roman" w:cs="Times New Roman"/>
          <w:sz w:val="24"/>
          <w:szCs w:val="24"/>
        </w:rPr>
        <w:t>10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(</w:t>
      </w:r>
      <w:r w:rsidR="005C7421">
        <w:rPr>
          <w:rFonts w:ascii="Times New Roman" w:hAnsi="Times New Roman" w:cs="Times New Roman"/>
          <w:sz w:val="24"/>
          <w:szCs w:val="24"/>
        </w:rPr>
        <w:t>десять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) </w:t>
      </w:r>
      <w:r w:rsidR="00581DDB">
        <w:rPr>
          <w:rFonts w:ascii="Times New Roman" w:hAnsi="Times New Roman" w:cs="Times New Roman"/>
          <w:sz w:val="24"/>
          <w:szCs w:val="24"/>
        </w:rPr>
        <w:t>лет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>из земель категории -</w:t>
      </w:r>
      <w:r w:rsidR="0053514B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581DDB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C10402" w:rsidRPr="00D9544F">
        <w:rPr>
          <w:rFonts w:ascii="Times New Roman" w:hAnsi="Times New Roman" w:cs="Times New Roman"/>
          <w:sz w:val="24"/>
          <w:szCs w:val="24"/>
        </w:rPr>
        <w:t>» с кадастровым номером 36:12:</w:t>
      </w:r>
      <w:r w:rsidR="005C7421">
        <w:rPr>
          <w:rFonts w:ascii="Times New Roman" w:hAnsi="Times New Roman" w:cs="Times New Roman"/>
          <w:sz w:val="24"/>
          <w:szCs w:val="24"/>
        </w:rPr>
        <w:t>52</w:t>
      </w:r>
      <w:r w:rsidR="004F0534">
        <w:rPr>
          <w:rFonts w:ascii="Times New Roman" w:hAnsi="Times New Roman" w:cs="Times New Roman"/>
          <w:sz w:val="24"/>
          <w:szCs w:val="24"/>
        </w:rPr>
        <w:t>000</w:t>
      </w:r>
      <w:r w:rsidR="005C7421">
        <w:rPr>
          <w:rFonts w:ascii="Times New Roman" w:hAnsi="Times New Roman" w:cs="Times New Roman"/>
          <w:sz w:val="24"/>
          <w:szCs w:val="24"/>
        </w:rPr>
        <w:t>01</w:t>
      </w:r>
      <w:r w:rsidR="004F0534">
        <w:rPr>
          <w:rFonts w:ascii="Times New Roman" w:hAnsi="Times New Roman" w:cs="Times New Roman"/>
          <w:sz w:val="24"/>
          <w:szCs w:val="24"/>
        </w:rPr>
        <w:t>:</w:t>
      </w:r>
      <w:r w:rsidR="00581DDB">
        <w:rPr>
          <w:rFonts w:ascii="Times New Roman" w:hAnsi="Times New Roman" w:cs="Times New Roman"/>
          <w:sz w:val="24"/>
          <w:szCs w:val="24"/>
        </w:rPr>
        <w:t>1</w:t>
      </w:r>
      <w:r w:rsidR="005C7421">
        <w:rPr>
          <w:rFonts w:ascii="Times New Roman" w:hAnsi="Times New Roman" w:cs="Times New Roman"/>
          <w:sz w:val="24"/>
          <w:szCs w:val="24"/>
        </w:rPr>
        <w:t>9</w:t>
      </w:r>
      <w:r w:rsidR="004B6715">
        <w:rPr>
          <w:rFonts w:ascii="Times New Roman" w:hAnsi="Times New Roman" w:cs="Times New Roman"/>
          <w:sz w:val="24"/>
          <w:szCs w:val="24"/>
        </w:rPr>
        <w:t>4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526674">
        <w:rPr>
          <w:rFonts w:ascii="Times New Roman" w:hAnsi="Times New Roman" w:cs="Times New Roman"/>
          <w:sz w:val="24"/>
          <w:szCs w:val="24"/>
        </w:rPr>
        <w:t xml:space="preserve">Воронежская область, Кантемировский район, </w:t>
      </w:r>
      <w:r w:rsidR="00581DD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C7421">
        <w:rPr>
          <w:rFonts w:ascii="Times New Roman" w:hAnsi="Times New Roman" w:cs="Times New Roman"/>
          <w:sz w:val="24"/>
          <w:szCs w:val="24"/>
        </w:rPr>
        <w:t>Чехуровка</w:t>
      </w:r>
      <w:proofErr w:type="spellEnd"/>
      <w:r w:rsidR="00581DDB">
        <w:rPr>
          <w:rFonts w:ascii="Times New Roman" w:hAnsi="Times New Roman" w:cs="Times New Roman"/>
          <w:sz w:val="24"/>
          <w:szCs w:val="24"/>
        </w:rPr>
        <w:t xml:space="preserve">, ул. </w:t>
      </w:r>
      <w:r w:rsidR="005C7421">
        <w:rPr>
          <w:rFonts w:ascii="Times New Roman" w:hAnsi="Times New Roman" w:cs="Times New Roman"/>
          <w:sz w:val="24"/>
          <w:szCs w:val="24"/>
        </w:rPr>
        <w:t>Солнечная</w:t>
      </w:r>
      <w:r w:rsidR="00581DDB">
        <w:rPr>
          <w:rFonts w:ascii="Times New Roman" w:hAnsi="Times New Roman" w:cs="Times New Roman"/>
          <w:sz w:val="24"/>
          <w:szCs w:val="24"/>
        </w:rPr>
        <w:t xml:space="preserve">, </w:t>
      </w:r>
      <w:r w:rsidR="005C7421">
        <w:rPr>
          <w:rFonts w:ascii="Times New Roman" w:hAnsi="Times New Roman" w:cs="Times New Roman"/>
          <w:sz w:val="24"/>
          <w:szCs w:val="24"/>
        </w:rPr>
        <w:t>68 в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5C7421">
        <w:rPr>
          <w:rFonts w:ascii="Times New Roman" w:hAnsi="Times New Roman" w:cs="Times New Roman"/>
          <w:sz w:val="24"/>
          <w:szCs w:val="24"/>
        </w:rPr>
        <w:t>крестьянские (фермерские) хозяйства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C7421">
        <w:rPr>
          <w:rFonts w:ascii="Times New Roman" w:hAnsi="Times New Roman" w:cs="Times New Roman"/>
          <w:sz w:val="24"/>
          <w:szCs w:val="24"/>
        </w:rPr>
        <w:t>12198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 кв.</w:t>
      </w:r>
      <w:r w:rsidR="00772DD9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>м.</w:t>
      </w:r>
      <w:r w:rsidR="00AC2D64" w:rsidRPr="00D9544F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участка –</w:t>
      </w:r>
      <w:r w:rsidR="000559E7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5C7421">
        <w:rPr>
          <w:rFonts w:ascii="Times New Roman" w:hAnsi="Times New Roman" w:cs="Times New Roman"/>
          <w:sz w:val="24"/>
          <w:szCs w:val="24"/>
        </w:rPr>
        <w:t>расширение крестьянского(фермерского) хозяйства</w:t>
      </w:r>
      <w:r w:rsidR="000559E7" w:rsidRPr="00D9544F">
        <w:rPr>
          <w:rFonts w:ascii="Times New Roman" w:hAnsi="Times New Roman" w:cs="Times New Roman"/>
          <w:sz w:val="24"/>
          <w:szCs w:val="24"/>
        </w:rPr>
        <w:t>.</w:t>
      </w:r>
    </w:p>
    <w:p w:rsidR="00141800" w:rsidRPr="00D9544F" w:rsidRDefault="004A7EF3" w:rsidP="004246A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Ограничения и</w:t>
      </w:r>
      <w:r w:rsidR="00C933ED">
        <w:rPr>
          <w:rFonts w:ascii="Times New Roman" w:hAnsi="Times New Roman" w:cs="Times New Roman"/>
          <w:sz w:val="24"/>
          <w:szCs w:val="24"/>
        </w:rPr>
        <w:t>спользования земельного участка указаны в выписке из Единого государственного реестра недвижимости об объекте недвижимости</w:t>
      </w:r>
      <w:r w:rsidR="00141800" w:rsidRPr="00D9544F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приобретении прав на земельный участок,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096B30" w:rsidRDefault="00096B30" w:rsidP="0009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и место приема заявлений: по рабочим дням с 15.04.2020 по 15.05.2020 (включительно) с 8.00 до 16.00 по адресу: Воронежская область, р. п. Кантемировка, ул. Победы, 17,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111, тел. для справок (47367) 6-11-04. Дата подведения итогов: 20.05.2020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бумажного документа посредством почтового отправления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</w:p>
    <w:p w:rsidR="00F04D5A" w:rsidRPr="004A7EF3" w:rsidRDefault="00F04D5A" w:rsidP="00D9544F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D9544F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D9544F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D5A"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6276B9" w:rsidRDefault="006276B9" w:rsidP="006276B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опубликования – 15.04.2020</w:t>
      </w:r>
    </w:p>
    <w:p w:rsidR="0054424C" w:rsidRDefault="0054424C" w:rsidP="006276B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24C" w:rsidSect="004246A8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3BF0"/>
    <w:multiLevelType w:val="hybridMultilevel"/>
    <w:tmpl w:val="482671E4"/>
    <w:lvl w:ilvl="0" w:tplc="C89489FE">
      <w:start w:val="1"/>
      <w:numFmt w:val="decimal"/>
      <w:lvlText w:val="%1."/>
      <w:lvlJc w:val="left"/>
      <w:pPr>
        <w:ind w:left="1069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0"/>
    <w:rsid w:val="00010472"/>
    <w:rsid w:val="0001485D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96B30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1800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B534E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C4613"/>
    <w:rsid w:val="002D6A8C"/>
    <w:rsid w:val="002E0590"/>
    <w:rsid w:val="002E0896"/>
    <w:rsid w:val="002F2263"/>
    <w:rsid w:val="002F40E5"/>
    <w:rsid w:val="003011E8"/>
    <w:rsid w:val="0031096A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46A8"/>
    <w:rsid w:val="00425C99"/>
    <w:rsid w:val="00430E82"/>
    <w:rsid w:val="0043287E"/>
    <w:rsid w:val="00436457"/>
    <w:rsid w:val="0044414D"/>
    <w:rsid w:val="0045109F"/>
    <w:rsid w:val="0045504C"/>
    <w:rsid w:val="00462BC7"/>
    <w:rsid w:val="0046464E"/>
    <w:rsid w:val="004651B5"/>
    <w:rsid w:val="004A7EF3"/>
    <w:rsid w:val="004B62FF"/>
    <w:rsid w:val="004B6715"/>
    <w:rsid w:val="004F0534"/>
    <w:rsid w:val="00502332"/>
    <w:rsid w:val="00503317"/>
    <w:rsid w:val="00512CB7"/>
    <w:rsid w:val="0052320B"/>
    <w:rsid w:val="00525CD8"/>
    <w:rsid w:val="00526674"/>
    <w:rsid w:val="00533E0E"/>
    <w:rsid w:val="00534551"/>
    <w:rsid w:val="0053514B"/>
    <w:rsid w:val="005379AF"/>
    <w:rsid w:val="00540BBA"/>
    <w:rsid w:val="005419C1"/>
    <w:rsid w:val="00542181"/>
    <w:rsid w:val="0054424C"/>
    <w:rsid w:val="00551B97"/>
    <w:rsid w:val="00554BFE"/>
    <w:rsid w:val="00566FEA"/>
    <w:rsid w:val="0057282B"/>
    <w:rsid w:val="00581DDB"/>
    <w:rsid w:val="0058309D"/>
    <w:rsid w:val="00592481"/>
    <w:rsid w:val="00594705"/>
    <w:rsid w:val="005A498E"/>
    <w:rsid w:val="005A5AB7"/>
    <w:rsid w:val="005A70CA"/>
    <w:rsid w:val="005B40C8"/>
    <w:rsid w:val="005C55E7"/>
    <w:rsid w:val="005C7421"/>
    <w:rsid w:val="005C7A75"/>
    <w:rsid w:val="005E0436"/>
    <w:rsid w:val="005E31E9"/>
    <w:rsid w:val="005E727C"/>
    <w:rsid w:val="0060550B"/>
    <w:rsid w:val="006071EB"/>
    <w:rsid w:val="00616441"/>
    <w:rsid w:val="006276B9"/>
    <w:rsid w:val="00633F4D"/>
    <w:rsid w:val="00644492"/>
    <w:rsid w:val="00644996"/>
    <w:rsid w:val="006534C7"/>
    <w:rsid w:val="006606A0"/>
    <w:rsid w:val="006663B2"/>
    <w:rsid w:val="00666892"/>
    <w:rsid w:val="00680C78"/>
    <w:rsid w:val="006823C7"/>
    <w:rsid w:val="0069793F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72DD9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37FC8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4853"/>
    <w:rsid w:val="00906F24"/>
    <w:rsid w:val="00916ACB"/>
    <w:rsid w:val="00917007"/>
    <w:rsid w:val="00927B13"/>
    <w:rsid w:val="00935A6C"/>
    <w:rsid w:val="0096203E"/>
    <w:rsid w:val="0096469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3749"/>
    <w:rsid w:val="00A56987"/>
    <w:rsid w:val="00A63376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5BD"/>
    <w:rsid w:val="00BA6824"/>
    <w:rsid w:val="00BB4714"/>
    <w:rsid w:val="00BB5CB2"/>
    <w:rsid w:val="00BB72A1"/>
    <w:rsid w:val="00BC7288"/>
    <w:rsid w:val="00BD408A"/>
    <w:rsid w:val="00C10402"/>
    <w:rsid w:val="00C224CB"/>
    <w:rsid w:val="00C3023E"/>
    <w:rsid w:val="00C33710"/>
    <w:rsid w:val="00C41431"/>
    <w:rsid w:val="00C4763D"/>
    <w:rsid w:val="00C71277"/>
    <w:rsid w:val="00C82412"/>
    <w:rsid w:val="00C930BD"/>
    <w:rsid w:val="00C933ED"/>
    <w:rsid w:val="00CA0FE3"/>
    <w:rsid w:val="00CA25C6"/>
    <w:rsid w:val="00CA3506"/>
    <w:rsid w:val="00CA703B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544F"/>
    <w:rsid w:val="00D97E79"/>
    <w:rsid w:val="00DA0126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26773"/>
    <w:rsid w:val="00E30DF7"/>
    <w:rsid w:val="00E3239D"/>
    <w:rsid w:val="00E33520"/>
    <w:rsid w:val="00E53AC3"/>
    <w:rsid w:val="00E652ED"/>
    <w:rsid w:val="00E773C9"/>
    <w:rsid w:val="00E832DF"/>
    <w:rsid w:val="00E8588B"/>
    <w:rsid w:val="00E92313"/>
    <w:rsid w:val="00EA5AC5"/>
    <w:rsid w:val="00EA7F47"/>
    <w:rsid w:val="00EB3029"/>
    <w:rsid w:val="00EC0930"/>
    <w:rsid w:val="00ED78A8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38E7"/>
    <w:rsid w:val="00FB65BF"/>
    <w:rsid w:val="00FC4B7B"/>
    <w:rsid w:val="00FE3D0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51F17-B588-44BE-B484-FB6A060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styleId="a9">
    <w:name w:val="List Paragraph"/>
    <w:basedOn w:val="a"/>
    <w:uiPriority w:val="34"/>
    <w:qFormat/>
    <w:rsid w:val="001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Меловацкая</cp:lastModifiedBy>
  <cp:revision>2</cp:revision>
  <cp:lastPrinted>2019-10-28T05:21:00Z</cp:lastPrinted>
  <dcterms:created xsi:type="dcterms:W3CDTF">2020-04-14T10:41:00Z</dcterms:created>
  <dcterms:modified xsi:type="dcterms:W3CDTF">2020-04-14T10:41:00Z</dcterms:modified>
</cp:coreProperties>
</file>