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69" w:rsidRDefault="00347269" w:rsidP="006665BA">
      <w:pPr>
        <w:pStyle w:val="a4"/>
        <w:spacing w:after="0" w:afterAutospacing="0" w:line="240" w:lineRule="atLeast"/>
        <w:contextualSpacing/>
        <w:rPr>
          <w:b/>
          <w:bCs/>
          <w:color w:val="000000"/>
        </w:rPr>
      </w:pPr>
    </w:p>
    <w:p w:rsidR="004F5789" w:rsidRDefault="004F5789" w:rsidP="00347269">
      <w:pPr>
        <w:pStyle w:val="a4"/>
        <w:spacing w:after="0" w:afterAutospacing="0" w:line="240" w:lineRule="atLeast"/>
        <w:contextualSpacing/>
        <w:jc w:val="center"/>
        <w:rPr>
          <w:b/>
          <w:bCs/>
          <w:color w:val="000000"/>
        </w:rPr>
      </w:pPr>
      <w:r w:rsidRPr="004F5789">
        <w:rPr>
          <w:b/>
          <w:bCs/>
          <w:color w:val="000000"/>
        </w:rPr>
        <w:t xml:space="preserve">Извещение </w:t>
      </w:r>
    </w:p>
    <w:p w:rsidR="006665BA" w:rsidRDefault="006665BA" w:rsidP="00347269">
      <w:pPr>
        <w:pStyle w:val="a4"/>
        <w:spacing w:after="0" w:afterAutospacing="0" w:line="240" w:lineRule="atLeast"/>
        <w:contextualSpacing/>
        <w:jc w:val="center"/>
        <w:rPr>
          <w:b/>
          <w:bCs/>
          <w:color w:val="000000"/>
        </w:rPr>
      </w:pPr>
      <w:r>
        <w:rPr>
          <w:b/>
          <w:bCs/>
          <w:color w:val="000000"/>
        </w:rPr>
        <w:t>о предварительном соглас</w:t>
      </w:r>
      <w:r w:rsidR="00EA6506">
        <w:rPr>
          <w:b/>
          <w:bCs/>
          <w:color w:val="000000"/>
        </w:rPr>
        <w:t>овании предоставления земельных участков</w:t>
      </w:r>
    </w:p>
    <w:p w:rsidR="006665BA" w:rsidRDefault="006665BA" w:rsidP="00347269">
      <w:pPr>
        <w:pStyle w:val="a4"/>
        <w:spacing w:after="0" w:afterAutospacing="0" w:line="240" w:lineRule="atLeast"/>
        <w:contextualSpacing/>
        <w:jc w:val="center"/>
        <w:rPr>
          <w:b/>
          <w:bCs/>
          <w:color w:val="000000"/>
        </w:rPr>
      </w:pPr>
    </w:p>
    <w:p w:rsidR="004F5789" w:rsidRPr="00C73A13" w:rsidRDefault="00C73A13" w:rsidP="00C73A13">
      <w:pPr>
        <w:pStyle w:val="a4"/>
        <w:spacing w:after="0" w:afterAutospacing="0" w:line="240" w:lineRule="atLeast"/>
        <w:contextualSpacing/>
        <w:jc w:val="both"/>
        <w:rPr>
          <w:bCs/>
          <w:color w:val="000000"/>
        </w:rPr>
      </w:pPr>
      <w:r w:rsidRPr="00C73A13">
        <w:rPr>
          <w:bCs/>
          <w:color w:val="000000"/>
        </w:rPr>
        <w:t>В соответствии с п. 15 ч. 2 статьи 39.6 и статьи 39.18 Земельного</w:t>
      </w:r>
      <w:r w:rsidR="008E00A0">
        <w:rPr>
          <w:bCs/>
          <w:color w:val="000000"/>
        </w:rPr>
        <w:t xml:space="preserve"> кодекса Российской Федерации, </w:t>
      </w:r>
      <w:r w:rsidRPr="00C73A13">
        <w:rPr>
          <w:bCs/>
          <w:color w:val="000000"/>
        </w:rPr>
        <w:t>администрация Кантемировского муниципального района Воронежской области на основании поступивших заявлений, извещает о предварительном согласовании предоставления земельных участков:</w:t>
      </w:r>
    </w:p>
    <w:tbl>
      <w:tblPr>
        <w:tblStyle w:val="a3"/>
        <w:tblW w:w="9781" w:type="dxa"/>
        <w:tblInd w:w="108" w:type="dxa"/>
        <w:tblLayout w:type="fixed"/>
        <w:tblLook w:val="04A0" w:firstRow="1" w:lastRow="0" w:firstColumn="1" w:lastColumn="0" w:noHBand="0" w:noVBand="1"/>
      </w:tblPr>
      <w:tblGrid>
        <w:gridCol w:w="567"/>
        <w:gridCol w:w="3402"/>
        <w:gridCol w:w="1701"/>
        <w:gridCol w:w="993"/>
        <w:gridCol w:w="2126"/>
        <w:gridCol w:w="992"/>
      </w:tblGrid>
      <w:tr w:rsidR="00891A8C" w:rsidRPr="00CC6D17" w:rsidTr="0058469B">
        <w:trPr>
          <w:trHeight w:val="460"/>
        </w:trPr>
        <w:tc>
          <w:tcPr>
            <w:tcW w:w="567"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 лота</w:t>
            </w:r>
          </w:p>
        </w:tc>
        <w:tc>
          <w:tcPr>
            <w:tcW w:w="3402"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Местоположение</w:t>
            </w:r>
          </w:p>
        </w:tc>
        <w:tc>
          <w:tcPr>
            <w:tcW w:w="1701"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Кадастровый номер</w:t>
            </w:r>
          </w:p>
        </w:tc>
        <w:tc>
          <w:tcPr>
            <w:tcW w:w="993"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Площадь, кв. м.</w:t>
            </w:r>
          </w:p>
        </w:tc>
        <w:tc>
          <w:tcPr>
            <w:tcW w:w="2126"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Цель использования</w:t>
            </w:r>
          </w:p>
        </w:tc>
        <w:tc>
          <w:tcPr>
            <w:tcW w:w="992"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Вид права</w:t>
            </w:r>
          </w:p>
        </w:tc>
      </w:tr>
      <w:tr w:rsidR="00891A8C" w:rsidRPr="00CC6D17" w:rsidTr="0058469B">
        <w:trPr>
          <w:trHeight w:val="905"/>
        </w:trPr>
        <w:tc>
          <w:tcPr>
            <w:tcW w:w="567"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1</w:t>
            </w:r>
          </w:p>
        </w:tc>
        <w:tc>
          <w:tcPr>
            <w:tcW w:w="3402" w:type="dxa"/>
          </w:tcPr>
          <w:p w:rsidR="00891A8C" w:rsidRPr="00A76756" w:rsidRDefault="00891A8C" w:rsidP="005B78DA">
            <w:pPr>
              <w:pStyle w:val="western"/>
              <w:spacing w:after="0"/>
              <w:jc w:val="center"/>
              <w:rPr>
                <w:color w:val="000000" w:themeColor="text1"/>
                <w:sz w:val="18"/>
                <w:szCs w:val="18"/>
              </w:rPr>
            </w:pPr>
            <w:r w:rsidRPr="00A76756">
              <w:rPr>
                <w:color w:val="000000" w:themeColor="text1"/>
                <w:sz w:val="18"/>
                <w:szCs w:val="18"/>
              </w:rPr>
              <w:t xml:space="preserve">Воронежская область, Кантемировский район, </w:t>
            </w:r>
            <w:proofErr w:type="spellStart"/>
            <w:r w:rsidRPr="00A76756">
              <w:rPr>
                <w:color w:val="000000" w:themeColor="text1"/>
                <w:sz w:val="18"/>
                <w:szCs w:val="18"/>
              </w:rPr>
              <w:t>Осиковское</w:t>
            </w:r>
            <w:proofErr w:type="spellEnd"/>
            <w:r w:rsidRPr="00A76756">
              <w:rPr>
                <w:color w:val="000000" w:themeColor="text1"/>
                <w:sz w:val="18"/>
                <w:szCs w:val="18"/>
              </w:rPr>
              <w:t xml:space="preserve"> сельское поселение, западная часть кадастрового квартала 36:12:6200029</w:t>
            </w:r>
          </w:p>
        </w:tc>
        <w:tc>
          <w:tcPr>
            <w:tcW w:w="1701" w:type="dxa"/>
          </w:tcPr>
          <w:p w:rsidR="00891A8C" w:rsidRPr="00A76756" w:rsidRDefault="00891A8C" w:rsidP="00521BD3">
            <w:pPr>
              <w:pStyle w:val="western"/>
              <w:spacing w:after="0" w:afterAutospacing="0"/>
              <w:rPr>
                <w:color w:val="000000"/>
                <w:sz w:val="18"/>
                <w:szCs w:val="18"/>
              </w:rPr>
            </w:pPr>
            <w:r w:rsidRPr="00A76756">
              <w:rPr>
                <w:color w:val="000000" w:themeColor="text1"/>
                <w:sz w:val="18"/>
                <w:szCs w:val="18"/>
              </w:rPr>
              <w:t>36:12:6200029:139</w:t>
            </w:r>
          </w:p>
        </w:tc>
        <w:tc>
          <w:tcPr>
            <w:tcW w:w="993" w:type="dxa"/>
          </w:tcPr>
          <w:p w:rsidR="00891A8C" w:rsidRPr="00A76756" w:rsidRDefault="00891A8C" w:rsidP="00347269">
            <w:pPr>
              <w:pStyle w:val="western"/>
              <w:spacing w:after="0" w:afterAutospacing="0"/>
              <w:jc w:val="center"/>
              <w:rPr>
                <w:color w:val="000000"/>
                <w:sz w:val="18"/>
                <w:szCs w:val="18"/>
              </w:rPr>
            </w:pPr>
            <w:r w:rsidRPr="00A76756">
              <w:rPr>
                <w:color w:val="000000"/>
                <w:sz w:val="18"/>
                <w:szCs w:val="18"/>
              </w:rPr>
              <w:t>37236</w:t>
            </w:r>
          </w:p>
        </w:tc>
        <w:tc>
          <w:tcPr>
            <w:tcW w:w="2126" w:type="dxa"/>
          </w:tcPr>
          <w:p w:rsidR="00891A8C" w:rsidRPr="00A76756" w:rsidRDefault="00891A8C" w:rsidP="00491453">
            <w:pPr>
              <w:pStyle w:val="western"/>
              <w:spacing w:after="0" w:afterAutospacing="0"/>
              <w:jc w:val="center"/>
              <w:rPr>
                <w:color w:val="000000"/>
                <w:sz w:val="18"/>
                <w:szCs w:val="18"/>
              </w:rPr>
            </w:pPr>
            <w:r w:rsidRPr="00A76756">
              <w:rPr>
                <w:color w:val="000000" w:themeColor="text1"/>
                <w:sz w:val="18"/>
                <w:szCs w:val="18"/>
              </w:rPr>
              <w:t>сельскохозяйственное использование</w:t>
            </w:r>
          </w:p>
        </w:tc>
        <w:tc>
          <w:tcPr>
            <w:tcW w:w="992" w:type="dxa"/>
          </w:tcPr>
          <w:p w:rsidR="00891A8C" w:rsidRPr="00A76756" w:rsidRDefault="00891A8C" w:rsidP="00C00255">
            <w:pPr>
              <w:pStyle w:val="western"/>
              <w:spacing w:after="0" w:afterAutospacing="0"/>
              <w:jc w:val="center"/>
              <w:rPr>
                <w:color w:val="000000"/>
                <w:sz w:val="18"/>
                <w:szCs w:val="18"/>
              </w:rPr>
            </w:pPr>
            <w:r w:rsidRPr="00A76756">
              <w:rPr>
                <w:color w:val="000000"/>
                <w:sz w:val="18"/>
                <w:szCs w:val="18"/>
              </w:rPr>
              <w:t>Аренда сроком на 10 лет</w:t>
            </w:r>
          </w:p>
        </w:tc>
      </w:tr>
      <w:tr w:rsidR="00891A8C" w:rsidRPr="00CC6D17" w:rsidTr="0058469B">
        <w:trPr>
          <w:trHeight w:val="772"/>
        </w:trPr>
        <w:tc>
          <w:tcPr>
            <w:tcW w:w="567" w:type="dxa"/>
          </w:tcPr>
          <w:p w:rsidR="00891A8C" w:rsidRPr="00A76756" w:rsidRDefault="00891A8C" w:rsidP="00521BD3">
            <w:pPr>
              <w:pStyle w:val="western"/>
              <w:spacing w:after="0" w:afterAutospacing="0"/>
              <w:jc w:val="center"/>
              <w:rPr>
                <w:color w:val="000000"/>
                <w:sz w:val="18"/>
                <w:szCs w:val="18"/>
                <w:highlight w:val="yellow"/>
              </w:rPr>
            </w:pPr>
            <w:r w:rsidRPr="00A76756">
              <w:rPr>
                <w:color w:val="000000"/>
                <w:sz w:val="18"/>
                <w:szCs w:val="18"/>
              </w:rPr>
              <w:t>2</w:t>
            </w:r>
          </w:p>
        </w:tc>
        <w:tc>
          <w:tcPr>
            <w:tcW w:w="3402" w:type="dxa"/>
          </w:tcPr>
          <w:p w:rsidR="00891A8C" w:rsidRPr="00A76756" w:rsidRDefault="00891A8C" w:rsidP="0058469B">
            <w:pPr>
              <w:pStyle w:val="western"/>
              <w:spacing w:after="0" w:afterAutospacing="0"/>
              <w:jc w:val="center"/>
              <w:rPr>
                <w:color w:val="000000" w:themeColor="text1"/>
                <w:sz w:val="18"/>
                <w:szCs w:val="18"/>
                <w:highlight w:val="yellow"/>
              </w:rPr>
            </w:pPr>
            <w:r w:rsidRPr="00A76756">
              <w:rPr>
                <w:color w:val="000000" w:themeColor="text1"/>
                <w:sz w:val="18"/>
                <w:szCs w:val="18"/>
              </w:rPr>
              <w:t xml:space="preserve">Воронежская область, </w:t>
            </w:r>
            <w:r w:rsidR="0058469B">
              <w:rPr>
                <w:color w:val="000000" w:themeColor="text1"/>
                <w:sz w:val="18"/>
                <w:szCs w:val="18"/>
              </w:rPr>
              <w:t xml:space="preserve">               </w:t>
            </w:r>
            <w:r w:rsidRPr="00A76756">
              <w:rPr>
                <w:color w:val="000000" w:themeColor="text1"/>
                <w:sz w:val="18"/>
                <w:szCs w:val="18"/>
              </w:rPr>
              <w:t xml:space="preserve">Кантемировский район, с. </w:t>
            </w:r>
            <w:proofErr w:type="spellStart"/>
            <w:r w:rsidRPr="00A76756">
              <w:rPr>
                <w:color w:val="000000" w:themeColor="text1"/>
                <w:sz w:val="18"/>
                <w:szCs w:val="18"/>
              </w:rPr>
              <w:t>Викторовка</w:t>
            </w:r>
            <w:proofErr w:type="spellEnd"/>
            <w:r w:rsidRPr="00A76756">
              <w:rPr>
                <w:color w:val="000000" w:themeColor="text1"/>
                <w:sz w:val="18"/>
                <w:szCs w:val="18"/>
              </w:rPr>
              <w:t>, ул. Народная, уч. 6а</w:t>
            </w:r>
          </w:p>
        </w:tc>
        <w:tc>
          <w:tcPr>
            <w:tcW w:w="1701" w:type="dxa"/>
          </w:tcPr>
          <w:p w:rsidR="00891A8C" w:rsidRPr="00A76756" w:rsidRDefault="00891A8C" w:rsidP="00521BD3">
            <w:pPr>
              <w:pStyle w:val="western"/>
              <w:spacing w:after="0" w:afterAutospacing="0"/>
              <w:rPr>
                <w:color w:val="000000" w:themeColor="text1"/>
                <w:sz w:val="18"/>
                <w:szCs w:val="18"/>
                <w:highlight w:val="yellow"/>
              </w:rPr>
            </w:pPr>
            <w:r w:rsidRPr="00A76756">
              <w:rPr>
                <w:color w:val="000000" w:themeColor="text1"/>
                <w:sz w:val="18"/>
                <w:szCs w:val="18"/>
              </w:rPr>
              <w:t>36:12:3700003:130</w:t>
            </w:r>
          </w:p>
        </w:tc>
        <w:tc>
          <w:tcPr>
            <w:tcW w:w="993" w:type="dxa"/>
          </w:tcPr>
          <w:p w:rsidR="00891A8C" w:rsidRPr="00A76756" w:rsidRDefault="00891A8C" w:rsidP="00347269">
            <w:pPr>
              <w:pStyle w:val="western"/>
              <w:spacing w:after="0" w:afterAutospacing="0"/>
              <w:jc w:val="center"/>
              <w:rPr>
                <w:color w:val="000000"/>
                <w:sz w:val="18"/>
                <w:szCs w:val="18"/>
                <w:highlight w:val="yellow"/>
              </w:rPr>
            </w:pPr>
            <w:r w:rsidRPr="00A76756">
              <w:rPr>
                <w:color w:val="000000"/>
                <w:sz w:val="18"/>
                <w:szCs w:val="18"/>
              </w:rPr>
              <w:t>22000</w:t>
            </w:r>
          </w:p>
        </w:tc>
        <w:tc>
          <w:tcPr>
            <w:tcW w:w="2126" w:type="dxa"/>
          </w:tcPr>
          <w:p w:rsidR="00891A8C" w:rsidRPr="00A76756" w:rsidRDefault="00891A8C" w:rsidP="00322264">
            <w:pPr>
              <w:pStyle w:val="western"/>
              <w:spacing w:after="0" w:afterAutospacing="0"/>
              <w:jc w:val="center"/>
              <w:rPr>
                <w:color w:val="000000" w:themeColor="text1"/>
                <w:sz w:val="18"/>
                <w:szCs w:val="18"/>
                <w:highlight w:val="yellow"/>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AC4B31">
            <w:pPr>
              <w:pStyle w:val="western"/>
              <w:spacing w:after="0" w:afterAutospacing="0"/>
              <w:jc w:val="center"/>
              <w:rPr>
                <w:color w:val="000000"/>
                <w:sz w:val="18"/>
                <w:szCs w:val="18"/>
                <w:highlight w:val="yellow"/>
              </w:rPr>
            </w:pPr>
            <w:r w:rsidRPr="00A76756">
              <w:rPr>
                <w:color w:val="000000"/>
                <w:sz w:val="18"/>
                <w:szCs w:val="18"/>
              </w:rPr>
              <w:t>Аренда сроком на 10 лет</w:t>
            </w:r>
          </w:p>
        </w:tc>
      </w:tr>
      <w:tr w:rsidR="00891A8C" w:rsidRPr="00CC6D17" w:rsidTr="0058469B">
        <w:trPr>
          <w:trHeight w:val="922"/>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3</w:t>
            </w:r>
          </w:p>
        </w:tc>
        <w:tc>
          <w:tcPr>
            <w:tcW w:w="3402" w:type="dxa"/>
          </w:tcPr>
          <w:p w:rsidR="00891A8C" w:rsidRPr="00A76756" w:rsidRDefault="00891A8C" w:rsidP="0058469B">
            <w:pPr>
              <w:pStyle w:val="western"/>
              <w:spacing w:after="0" w:afterAutospacing="0"/>
              <w:jc w:val="center"/>
              <w:rPr>
                <w:color w:val="000000" w:themeColor="text1"/>
                <w:sz w:val="18"/>
                <w:szCs w:val="18"/>
              </w:rPr>
            </w:pPr>
            <w:r w:rsidRPr="00A76756">
              <w:rPr>
                <w:color w:val="000000" w:themeColor="text1"/>
                <w:sz w:val="18"/>
                <w:szCs w:val="18"/>
              </w:rPr>
              <w:t xml:space="preserve">Воронежская область, Кантемировский район, с. </w:t>
            </w:r>
            <w:proofErr w:type="spellStart"/>
            <w:r w:rsidRPr="00A76756">
              <w:rPr>
                <w:color w:val="000000" w:themeColor="text1"/>
                <w:sz w:val="18"/>
                <w:szCs w:val="18"/>
              </w:rPr>
              <w:t>Андрюшевка</w:t>
            </w:r>
            <w:proofErr w:type="spellEnd"/>
            <w:r w:rsidRPr="00A76756">
              <w:rPr>
                <w:color w:val="000000" w:themeColor="text1"/>
                <w:sz w:val="18"/>
                <w:szCs w:val="18"/>
              </w:rPr>
              <w:t>, ул. Мира, уч. 14а</w:t>
            </w:r>
          </w:p>
        </w:tc>
        <w:tc>
          <w:tcPr>
            <w:tcW w:w="1701" w:type="dxa"/>
          </w:tcPr>
          <w:p w:rsidR="00891A8C" w:rsidRPr="00A76756" w:rsidRDefault="00891A8C" w:rsidP="00521BD3">
            <w:pPr>
              <w:pStyle w:val="western"/>
              <w:spacing w:after="0" w:afterAutospacing="0"/>
              <w:rPr>
                <w:color w:val="000000" w:themeColor="text1"/>
                <w:sz w:val="18"/>
                <w:szCs w:val="18"/>
              </w:rPr>
            </w:pPr>
            <w:r w:rsidRPr="00A76756">
              <w:rPr>
                <w:color w:val="000000" w:themeColor="text1"/>
                <w:sz w:val="18"/>
                <w:szCs w:val="18"/>
              </w:rPr>
              <w:t>36:12:3600001:130</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19418</w:t>
            </w:r>
          </w:p>
        </w:tc>
        <w:tc>
          <w:tcPr>
            <w:tcW w:w="2126" w:type="dxa"/>
          </w:tcPr>
          <w:p w:rsidR="00891A8C" w:rsidRPr="00A76756" w:rsidRDefault="00891A8C" w:rsidP="0020019E">
            <w:pPr>
              <w:pStyle w:val="western"/>
              <w:spacing w:after="0" w:afterAutospacing="0"/>
              <w:jc w:val="center"/>
              <w:rPr>
                <w:color w:val="000000" w:themeColor="text1"/>
                <w:sz w:val="18"/>
                <w:szCs w:val="18"/>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282B75">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891A8C" w:rsidRPr="00CC6D17" w:rsidTr="0058469B">
        <w:trPr>
          <w:trHeight w:val="939"/>
        </w:trPr>
        <w:tc>
          <w:tcPr>
            <w:tcW w:w="567" w:type="dxa"/>
          </w:tcPr>
          <w:p w:rsidR="00891A8C" w:rsidRPr="00A76756" w:rsidRDefault="00891A8C" w:rsidP="00521BD3">
            <w:pPr>
              <w:pStyle w:val="western"/>
              <w:spacing w:after="0" w:afterAutospacing="0"/>
              <w:jc w:val="center"/>
              <w:rPr>
                <w:color w:val="000000" w:themeColor="text1"/>
                <w:sz w:val="18"/>
                <w:szCs w:val="18"/>
                <w:highlight w:val="yellow"/>
              </w:rPr>
            </w:pPr>
            <w:r w:rsidRPr="00A76756">
              <w:rPr>
                <w:color w:val="000000" w:themeColor="text1"/>
                <w:sz w:val="18"/>
                <w:szCs w:val="18"/>
              </w:rPr>
              <w:t>4</w:t>
            </w:r>
          </w:p>
        </w:tc>
        <w:tc>
          <w:tcPr>
            <w:tcW w:w="3402" w:type="dxa"/>
          </w:tcPr>
          <w:p w:rsidR="00891A8C" w:rsidRPr="00A76756" w:rsidRDefault="00891A8C" w:rsidP="0058469B">
            <w:pPr>
              <w:pStyle w:val="western"/>
              <w:spacing w:after="0"/>
              <w:jc w:val="center"/>
              <w:rPr>
                <w:color w:val="000000" w:themeColor="text1"/>
                <w:sz w:val="18"/>
                <w:szCs w:val="18"/>
              </w:rPr>
            </w:pPr>
            <w:r w:rsidRPr="00A76756">
              <w:rPr>
                <w:color w:val="000000" w:themeColor="text1"/>
                <w:sz w:val="18"/>
                <w:szCs w:val="18"/>
              </w:rPr>
              <w:t>Российская Федерация, Воронежская область, Кантемировский муниципальный район, х. Криничный, ул. Садовая, уч.22</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36:12:4000002:137</w:t>
            </w:r>
          </w:p>
        </w:tc>
        <w:tc>
          <w:tcPr>
            <w:tcW w:w="993" w:type="dxa"/>
          </w:tcPr>
          <w:p w:rsidR="00891A8C" w:rsidRPr="00A76756" w:rsidRDefault="00891A8C" w:rsidP="00347269">
            <w:pPr>
              <w:pStyle w:val="western"/>
              <w:spacing w:after="0" w:afterAutospacing="0"/>
              <w:jc w:val="center"/>
              <w:rPr>
                <w:color w:val="000000" w:themeColor="text1"/>
                <w:sz w:val="18"/>
                <w:szCs w:val="18"/>
                <w:highlight w:val="yellow"/>
              </w:rPr>
            </w:pPr>
            <w:r w:rsidRPr="00A76756">
              <w:rPr>
                <w:color w:val="000000" w:themeColor="text1"/>
                <w:sz w:val="18"/>
                <w:szCs w:val="18"/>
              </w:rPr>
              <w:t>45497</w:t>
            </w:r>
          </w:p>
        </w:tc>
        <w:tc>
          <w:tcPr>
            <w:tcW w:w="2126" w:type="dxa"/>
          </w:tcPr>
          <w:p w:rsidR="00891A8C" w:rsidRPr="00A76756" w:rsidRDefault="00891A8C" w:rsidP="004A7E63">
            <w:pPr>
              <w:pStyle w:val="western"/>
              <w:spacing w:after="0" w:afterAutospacing="0"/>
              <w:jc w:val="center"/>
              <w:rPr>
                <w:color w:val="000000" w:themeColor="text1"/>
                <w:sz w:val="18"/>
                <w:szCs w:val="18"/>
                <w:highlight w:val="yellow"/>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highlight w:val="yellow"/>
              </w:rPr>
            </w:pPr>
            <w:r w:rsidRPr="00A76756">
              <w:rPr>
                <w:color w:val="000000" w:themeColor="text1"/>
                <w:sz w:val="18"/>
                <w:szCs w:val="18"/>
              </w:rPr>
              <w:t>Аренда сроком на 10 лет</w:t>
            </w:r>
          </w:p>
        </w:tc>
      </w:tr>
      <w:tr w:rsidR="00891A8C" w:rsidRPr="00CC6D17" w:rsidTr="0058469B">
        <w:trPr>
          <w:trHeight w:val="939"/>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5</w:t>
            </w:r>
          </w:p>
        </w:tc>
        <w:tc>
          <w:tcPr>
            <w:tcW w:w="3402" w:type="dxa"/>
          </w:tcPr>
          <w:p w:rsidR="00891A8C" w:rsidRPr="00A76756" w:rsidRDefault="00891A8C" w:rsidP="0058469B">
            <w:pPr>
              <w:pStyle w:val="western"/>
              <w:spacing w:after="0"/>
              <w:jc w:val="center"/>
              <w:rPr>
                <w:color w:val="000000" w:themeColor="text1"/>
                <w:sz w:val="18"/>
                <w:szCs w:val="18"/>
              </w:rPr>
            </w:pPr>
            <w:r w:rsidRPr="00A76756">
              <w:rPr>
                <w:color w:val="000000" w:themeColor="text1"/>
                <w:sz w:val="18"/>
                <w:szCs w:val="18"/>
              </w:rPr>
              <w:t xml:space="preserve">Российская Федерация, Воронежская область, Кантемировский муниципальный район, с. </w:t>
            </w:r>
            <w:proofErr w:type="spellStart"/>
            <w:r w:rsidRPr="00A76756">
              <w:rPr>
                <w:color w:val="000000" w:themeColor="text1"/>
                <w:sz w:val="18"/>
                <w:szCs w:val="18"/>
              </w:rPr>
              <w:t>Андрюшевка</w:t>
            </w:r>
            <w:proofErr w:type="spellEnd"/>
            <w:r w:rsidRPr="00A76756">
              <w:rPr>
                <w:color w:val="000000" w:themeColor="text1"/>
                <w:sz w:val="18"/>
                <w:szCs w:val="18"/>
              </w:rPr>
              <w:t>, ул. Мира, 2а</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36:12:3600001:129</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14470</w:t>
            </w:r>
          </w:p>
        </w:tc>
        <w:tc>
          <w:tcPr>
            <w:tcW w:w="2126" w:type="dxa"/>
          </w:tcPr>
          <w:p w:rsidR="00891A8C" w:rsidRPr="00A76756" w:rsidRDefault="00891A8C" w:rsidP="004A7E63">
            <w:pPr>
              <w:pStyle w:val="western"/>
              <w:spacing w:after="0" w:afterAutospacing="0"/>
              <w:jc w:val="center"/>
              <w:rPr>
                <w:color w:val="000000" w:themeColor="text1"/>
                <w:sz w:val="18"/>
                <w:szCs w:val="18"/>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891A8C" w:rsidRPr="00CC6D17" w:rsidTr="0058469B">
        <w:trPr>
          <w:trHeight w:val="793"/>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6</w:t>
            </w:r>
          </w:p>
        </w:tc>
        <w:tc>
          <w:tcPr>
            <w:tcW w:w="3402" w:type="dxa"/>
          </w:tcPr>
          <w:p w:rsidR="00891A8C" w:rsidRPr="00A76756" w:rsidRDefault="00891A8C" w:rsidP="007956EE">
            <w:pPr>
              <w:pStyle w:val="western"/>
              <w:spacing w:after="0"/>
              <w:jc w:val="center"/>
              <w:rPr>
                <w:color w:val="000000" w:themeColor="text1"/>
                <w:sz w:val="18"/>
                <w:szCs w:val="18"/>
              </w:rPr>
            </w:pPr>
            <w:r w:rsidRPr="00A76756">
              <w:rPr>
                <w:color w:val="000000" w:themeColor="text1"/>
                <w:sz w:val="18"/>
                <w:szCs w:val="18"/>
              </w:rPr>
              <w:t>Российская Федерация, Воронежская область, Кантемировский муниципальный район, х. Криничный, ул. Садовая, 23</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36:12:4000002:136</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47315</w:t>
            </w:r>
          </w:p>
        </w:tc>
        <w:tc>
          <w:tcPr>
            <w:tcW w:w="2126" w:type="dxa"/>
          </w:tcPr>
          <w:p w:rsidR="00891A8C" w:rsidRPr="00A76756" w:rsidRDefault="00891A8C" w:rsidP="004A7E63">
            <w:pPr>
              <w:pStyle w:val="western"/>
              <w:spacing w:after="0" w:afterAutospacing="0"/>
              <w:jc w:val="center"/>
              <w:rPr>
                <w:color w:val="000000" w:themeColor="text1"/>
                <w:sz w:val="18"/>
                <w:szCs w:val="18"/>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891A8C" w:rsidRPr="00CC6D17" w:rsidTr="0058469B">
        <w:trPr>
          <w:trHeight w:val="707"/>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7</w:t>
            </w:r>
          </w:p>
        </w:tc>
        <w:tc>
          <w:tcPr>
            <w:tcW w:w="3402" w:type="dxa"/>
          </w:tcPr>
          <w:p w:rsidR="00891A8C" w:rsidRPr="00A76756" w:rsidRDefault="00891A8C" w:rsidP="0058469B">
            <w:pPr>
              <w:pStyle w:val="western"/>
              <w:jc w:val="center"/>
              <w:rPr>
                <w:color w:val="000000" w:themeColor="text1"/>
                <w:sz w:val="18"/>
                <w:szCs w:val="18"/>
              </w:rPr>
            </w:pPr>
            <w:r w:rsidRPr="00A76756">
              <w:rPr>
                <w:color w:val="000000" w:themeColor="text1"/>
                <w:sz w:val="18"/>
                <w:szCs w:val="18"/>
              </w:rPr>
              <w:t xml:space="preserve">РФ, Воронежская область, Кантемировский муниципальный район, </w:t>
            </w:r>
            <w:r w:rsidR="0058469B">
              <w:rPr>
                <w:color w:val="000000" w:themeColor="text1"/>
                <w:sz w:val="18"/>
                <w:szCs w:val="18"/>
              </w:rPr>
              <w:t xml:space="preserve">    </w:t>
            </w:r>
            <w:r w:rsidRPr="00A76756">
              <w:rPr>
                <w:color w:val="000000" w:themeColor="text1"/>
                <w:sz w:val="18"/>
                <w:szCs w:val="18"/>
              </w:rPr>
              <w:t xml:space="preserve">с. </w:t>
            </w:r>
            <w:proofErr w:type="spellStart"/>
            <w:r w:rsidRPr="00A76756">
              <w:rPr>
                <w:color w:val="000000" w:themeColor="text1"/>
                <w:sz w:val="18"/>
                <w:szCs w:val="18"/>
              </w:rPr>
              <w:t>Викторовка</w:t>
            </w:r>
            <w:proofErr w:type="spellEnd"/>
            <w:r w:rsidRPr="00A76756">
              <w:rPr>
                <w:color w:val="000000" w:themeColor="text1"/>
                <w:sz w:val="18"/>
                <w:szCs w:val="18"/>
              </w:rPr>
              <w:t>, ул. Народная, 15а</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36:12:3700003:129</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17294</w:t>
            </w:r>
          </w:p>
        </w:tc>
        <w:tc>
          <w:tcPr>
            <w:tcW w:w="2126" w:type="dxa"/>
          </w:tcPr>
          <w:p w:rsidR="00891A8C" w:rsidRPr="00A76756" w:rsidRDefault="00891A8C" w:rsidP="004A7E63">
            <w:pPr>
              <w:pStyle w:val="western"/>
              <w:spacing w:after="0" w:afterAutospacing="0"/>
              <w:jc w:val="center"/>
              <w:rPr>
                <w:color w:val="000000" w:themeColor="text1"/>
                <w:sz w:val="18"/>
                <w:szCs w:val="18"/>
              </w:rPr>
            </w:pPr>
            <w:r w:rsidRPr="00A76756">
              <w:rPr>
                <w:color w:val="000000" w:themeColor="text1"/>
                <w:sz w:val="18"/>
                <w:szCs w:val="18"/>
              </w:rPr>
              <w:t>поля и участки для выращивания сельхозпродукции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891A8C" w:rsidRPr="00CC6D17" w:rsidTr="0058469B">
        <w:trPr>
          <w:trHeight w:val="939"/>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8</w:t>
            </w:r>
          </w:p>
        </w:tc>
        <w:tc>
          <w:tcPr>
            <w:tcW w:w="3402" w:type="dxa"/>
          </w:tcPr>
          <w:p w:rsidR="00891A8C" w:rsidRPr="00A76756" w:rsidRDefault="00891A8C" w:rsidP="00D2449B">
            <w:pPr>
              <w:pStyle w:val="western"/>
              <w:spacing w:after="0"/>
              <w:jc w:val="center"/>
              <w:rPr>
                <w:color w:val="000000" w:themeColor="text1"/>
                <w:sz w:val="18"/>
                <w:szCs w:val="18"/>
              </w:rPr>
            </w:pPr>
            <w:r w:rsidRPr="00A76756">
              <w:rPr>
                <w:color w:val="000000" w:themeColor="text1"/>
                <w:sz w:val="18"/>
                <w:szCs w:val="18"/>
              </w:rPr>
              <w:t xml:space="preserve">Воронежская область, Кантемировский район, </w:t>
            </w:r>
            <w:proofErr w:type="spellStart"/>
            <w:r w:rsidRPr="00A76756">
              <w:rPr>
                <w:color w:val="000000" w:themeColor="text1"/>
                <w:sz w:val="18"/>
                <w:szCs w:val="18"/>
              </w:rPr>
              <w:t>Осиковское</w:t>
            </w:r>
            <w:proofErr w:type="spellEnd"/>
            <w:r w:rsidRPr="00A76756">
              <w:rPr>
                <w:color w:val="000000" w:themeColor="text1"/>
                <w:sz w:val="18"/>
                <w:szCs w:val="18"/>
              </w:rPr>
              <w:t xml:space="preserve"> сельское поселение, восточная часть кадастрового квартала 36:12:6200033</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36:12:6200033:154</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5084</w:t>
            </w:r>
          </w:p>
        </w:tc>
        <w:tc>
          <w:tcPr>
            <w:tcW w:w="2126" w:type="dxa"/>
          </w:tcPr>
          <w:p w:rsidR="00891A8C" w:rsidRPr="00A76756" w:rsidRDefault="00891A8C" w:rsidP="004A7E63">
            <w:pPr>
              <w:pStyle w:val="western"/>
              <w:spacing w:after="0" w:afterAutospacing="0"/>
              <w:jc w:val="center"/>
              <w:rPr>
                <w:color w:val="000000" w:themeColor="text1"/>
                <w:sz w:val="18"/>
                <w:szCs w:val="18"/>
              </w:rPr>
            </w:pPr>
            <w:r w:rsidRPr="00A76756">
              <w:rPr>
                <w:color w:val="000000" w:themeColor="text1"/>
                <w:sz w:val="18"/>
                <w:szCs w:val="18"/>
              </w:rPr>
              <w:t>хранение и переработка сельскохозяйственной 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891A8C" w:rsidRPr="00CC6D17" w:rsidTr="0058469B">
        <w:trPr>
          <w:trHeight w:val="939"/>
        </w:trPr>
        <w:tc>
          <w:tcPr>
            <w:tcW w:w="567" w:type="dxa"/>
          </w:tcPr>
          <w:p w:rsidR="00891A8C" w:rsidRPr="00A76756" w:rsidRDefault="00891A8C" w:rsidP="00521BD3">
            <w:pPr>
              <w:pStyle w:val="western"/>
              <w:spacing w:after="0" w:afterAutospacing="0"/>
              <w:jc w:val="center"/>
              <w:rPr>
                <w:color w:val="000000" w:themeColor="text1"/>
                <w:sz w:val="18"/>
                <w:szCs w:val="18"/>
              </w:rPr>
            </w:pPr>
            <w:r w:rsidRPr="00A76756">
              <w:rPr>
                <w:color w:val="000000" w:themeColor="text1"/>
                <w:sz w:val="18"/>
                <w:szCs w:val="18"/>
              </w:rPr>
              <w:t>9</w:t>
            </w:r>
          </w:p>
        </w:tc>
        <w:tc>
          <w:tcPr>
            <w:tcW w:w="3402" w:type="dxa"/>
          </w:tcPr>
          <w:p w:rsidR="00891A8C" w:rsidRPr="00A76756" w:rsidRDefault="00891A8C" w:rsidP="0089096D">
            <w:pPr>
              <w:pStyle w:val="western"/>
              <w:spacing w:after="0"/>
              <w:jc w:val="center"/>
              <w:rPr>
                <w:color w:val="000000" w:themeColor="text1"/>
                <w:sz w:val="18"/>
                <w:szCs w:val="18"/>
              </w:rPr>
            </w:pPr>
            <w:r w:rsidRPr="00A76756">
              <w:rPr>
                <w:color w:val="000000" w:themeColor="text1"/>
                <w:sz w:val="18"/>
                <w:szCs w:val="18"/>
              </w:rPr>
              <w:t xml:space="preserve">Воронежская область, Кантемировский район, </w:t>
            </w:r>
            <w:proofErr w:type="spellStart"/>
            <w:r w:rsidRPr="00A76756">
              <w:rPr>
                <w:color w:val="000000" w:themeColor="text1"/>
                <w:sz w:val="18"/>
                <w:szCs w:val="18"/>
              </w:rPr>
              <w:t>Осиковское</w:t>
            </w:r>
            <w:proofErr w:type="spellEnd"/>
            <w:r w:rsidRPr="00A76756">
              <w:rPr>
                <w:color w:val="000000" w:themeColor="text1"/>
                <w:sz w:val="18"/>
                <w:szCs w:val="18"/>
              </w:rPr>
              <w:t xml:space="preserve"> сельское поселение, восточная часть кадастрового квартала 36:12:6200033</w:t>
            </w:r>
          </w:p>
        </w:tc>
        <w:tc>
          <w:tcPr>
            <w:tcW w:w="1701" w:type="dxa"/>
          </w:tcPr>
          <w:p w:rsidR="00891A8C" w:rsidRPr="00A76756" w:rsidRDefault="00891A8C" w:rsidP="00C81EB7">
            <w:pPr>
              <w:pStyle w:val="western"/>
              <w:jc w:val="center"/>
              <w:rPr>
                <w:color w:val="000000" w:themeColor="text1"/>
                <w:sz w:val="18"/>
                <w:szCs w:val="18"/>
              </w:rPr>
            </w:pPr>
            <w:r w:rsidRPr="00A76756">
              <w:rPr>
                <w:color w:val="000000" w:themeColor="text1"/>
                <w:sz w:val="18"/>
                <w:szCs w:val="18"/>
              </w:rPr>
              <w:t>36:12:6200033:155</w:t>
            </w:r>
          </w:p>
        </w:tc>
        <w:tc>
          <w:tcPr>
            <w:tcW w:w="993" w:type="dxa"/>
          </w:tcPr>
          <w:p w:rsidR="00891A8C" w:rsidRPr="00A76756" w:rsidRDefault="00891A8C" w:rsidP="00347269">
            <w:pPr>
              <w:pStyle w:val="western"/>
              <w:spacing w:after="0" w:afterAutospacing="0"/>
              <w:jc w:val="center"/>
              <w:rPr>
                <w:color w:val="000000" w:themeColor="text1"/>
                <w:sz w:val="18"/>
                <w:szCs w:val="18"/>
              </w:rPr>
            </w:pPr>
            <w:r w:rsidRPr="00A76756">
              <w:rPr>
                <w:color w:val="000000" w:themeColor="text1"/>
                <w:sz w:val="18"/>
                <w:szCs w:val="18"/>
              </w:rPr>
              <w:t>7452</w:t>
            </w:r>
          </w:p>
        </w:tc>
        <w:tc>
          <w:tcPr>
            <w:tcW w:w="2126" w:type="dxa"/>
          </w:tcPr>
          <w:p w:rsidR="00891A8C" w:rsidRPr="00A76756" w:rsidRDefault="00891A8C" w:rsidP="004A7E63">
            <w:pPr>
              <w:pStyle w:val="western"/>
              <w:spacing w:after="0" w:afterAutospacing="0"/>
              <w:jc w:val="center"/>
              <w:rPr>
                <w:color w:val="000000" w:themeColor="text1"/>
                <w:sz w:val="18"/>
                <w:szCs w:val="18"/>
              </w:rPr>
            </w:pPr>
            <w:r w:rsidRPr="00A76756">
              <w:rPr>
                <w:color w:val="000000" w:themeColor="text1"/>
                <w:sz w:val="18"/>
                <w:szCs w:val="18"/>
              </w:rPr>
              <w:t>хранение и переработка сельскохозяйственной продукции</w:t>
            </w:r>
          </w:p>
        </w:tc>
        <w:tc>
          <w:tcPr>
            <w:tcW w:w="992" w:type="dxa"/>
          </w:tcPr>
          <w:p w:rsidR="00891A8C" w:rsidRPr="00A76756" w:rsidRDefault="00891A8C" w:rsidP="00502C86">
            <w:pPr>
              <w:pStyle w:val="western"/>
              <w:spacing w:after="0" w:afterAutospacing="0"/>
              <w:jc w:val="center"/>
              <w:rPr>
                <w:color w:val="000000" w:themeColor="text1"/>
                <w:sz w:val="18"/>
                <w:szCs w:val="18"/>
              </w:rPr>
            </w:pPr>
            <w:r w:rsidRPr="00A76756">
              <w:rPr>
                <w:color w:val="000000" w:themeColor="text1"/>
                <w:sz w:val="18"/>
                <w:szCs w:val="18"/>
              </w:rPr>
              <w:t>Аренда сроком на 10 лет</w:t>
            </w:r>
          </w:p>
        </w:tc>
      </w:tr>
      <w:tr w:rsidR="007C6795" w:rsidRPr="00CC6D17" w:rsidTr="0058469B">
        <w:trPr>
          <w:trHeight w:val="939"/>
        </w:trPr>
        <w:tc>
          <w:tcPr>
            <w:tcW w:w="567" w:type="dxa"/>
          </w:tcPr>
          <w:p w:rsidR="007C6795" w:rsidRPr="00A76756" w:rsidRDefault="007C6795" w:rsidP="007C6795">
            <w:pPr>
              <w:jc w:val="center"/>
              <w:rPr>
                <w:rFonts w:ascii="Times New Roman" w:hAnsi="Times New Roman" w:cs="Times New Roman"/>
                <w:sz w:val="18"/>
                <w:szCs w:val="18"/>
              </w:rPr>
            </w:pPr>
            <w:r w:rsidRPr="00A76756">
              <w:rPr>
                <w:rFonts w:ascii="Times New Roman" w:hAnsi="Times New Roman" w:cs="Times New Roman"/>
                <w:sz w:val="18"/>
                <w:szCs w:val="18"/>
              </w:rPr>
              <w:t>10</w:t>
            </w:r>
          </w:p>
        </w:tc>
        <w:tc>
          <w:tcPr>
            <w:tcW w:w="3402" w:type="dxa"/>
          </w:tcPr>
          <w:p w:rsidR="007C6795" w:rsidRPr="00A76756" w:rsidRDefault="007C6795" w:rsidP="0058469B">
            <w:pPr>
              <w:jc w:val="center"/>
              <w:rPr>
                <w:rFonts w:ascii="Times New Roman" w:hAnsi="Times New Roman" w:cs="Times New Roman"/>
                <w:sz w:val="18"/>
                <w:szCs w:val="18"/>
              </w:rPr>
            </w:pPr>
            <w:r w:rsidRPr="00A76756">
              <w:rPr>
                <w:rFonts w:ascii="Times New Roman" w:hAnsi="Times New Roman" w:cs="Times New Roman"/>
                <w:sz w:val="18"/>
                <w:szCs w:val="18"/>
              </w:rPr>
              <w:t xml:space="preserve">Местоположение установлено относительно ориентира, расположенного в границах участка. Ориентир Воронежская обл. Кантемировский муниципальный район, в границах бывшего совхоза "Красный </w:t>
            </w:r>
            <w:proofErr w:type="spellStart"/>
            <w:r w:rsidRPr="00A76756">
              <w:rPr>
                <w:rFonts w:ascii="Times New Roman" w:hAnsi="Times New Roman" w:cs="Times New Roman"/>
                <w:sz w:val="18"/>
                <w:szCs w:val="18"/>
              </w:rPr>
              <w:t>молот</w:t>
            </w:r>
            <w:proofErr w:type="gramStart"/>
            <w:r w:rsidRPr="00A76756">
              <w:rPr>
                <w:rFonts w:ascii="Times New Roman" w:hAnsi="Times New Roman" w:cs="Times New Roman"/>
                <w:sz w:val="18"/>
                <w:szCs w:val="18"/>
              </w:rPr>
              <w:t>",северо</w:t>
            </w:r>
            <w:proofErr w:type="spellEnd"/>
            <w:proofErr w:type="gramEnd"/>
            <w:r w:rsidRPr="00A76756">
              <w:rPr>
                <w:rFonts w:ascii="Times New Roman" w:hAnsi="Times New Roman" w:cs="Times New Roman"/>
                <w:sz w:val="18"/>
                <w:szCs w:val="18"/>
              </w:rPr>
              <w:t>-восточная часть кадастрового квартала  36:12:6000012. Почтовый адрес ориентира: Воронежская область,  Кантемировский район</w:t>
            </w:r>
          </w:p>
        </w:tc>
        <w:tc>
          <w:tcPr>
            <w:tcW w:w="1701" w:type="dxa"/>
          </w:tcPr>
          <w:p w:rsidR="007C6795" w:rsidRPr="00A76756" w:rsidRDefault="007C6795" w:rsidP="007C6795">
            <w:pPr>
              <w:jc w:val="center"/>
              <w:rPr>
                <w:rFonts w:ascii="Times New Roman" w:hAnsi="Times New Roman" w:cs="Times New Roman"/>
                <w:sz w:val="18"/>
                <w:szCs w:val="18"/>
              </w:rPr>
            </w:pPr>
            <w:r w:rsidRPr="00A76756">
              <w:rPr>
                <w:rFonts w:ascii="Times New Roman" w:hAnsi="Times New Roman" w:cs="Times New Roman"/>
                <w:sz w:val="18"/>
                <w:szCs w:val="18"/>
              </w:rPr>
              <w:t>36:12:6000012:34</w:t>
            </w:r>
          </w:p>
        </w:tc>
        <w:tc>
          <w:tcPr>
            <w:tcW w:w="993" w:type="dxa"/>
          </w:tcPr>
          <w:p w:rsidR="007C6795" w:rsidRPr="00A76756" w:rsidRDefault="007C6795" w:rsidP="007C6795">
            <w:pPr>
              <w:jc w:val="center"/>
              <w:rPr>
                <w:rFonts w:ascii="Times New Roman" w:hAnsi="Times New Roman" w:cs="Times New Roman"/>
                <w:sz w:val="18"/>
                <w:szCs w:val="18"/>
              </w:rPr>
            </w:pPr>
            <w:r w:rsidRPr="00A76756">
              <w:rPr>
                <w:rFonts w:ascii="Times New Roman" w:hAnsi="Times New Roman" w:cs="Times New Roman"/>
                <w:sz w:val="18"/>
                <w:szCs w:val="18"/>
              </w:rPr>
              <w:t>220000</w:t>
            </w:r>
          </w:p>
        </w:tc>
        <w:tc>
          <w:tcPr>
            <w:tcW w:w="2126" w:type="dxa"/>
          </w:tcPr>
          <w:p w:rsidR="007C6795" w:rsidRPr="00A76756" w:rsidRDefault="007C6795" w:rsidP="007C6795">
            <w:pPr>
              <w:jc w:val="center"/>
              <w:rPr>
                <w:rFonts w:ascii="Times New Roman" w:hAnsi="Times New Roman" w:cs="Times New Roman"/>
                <w:sz w:val="18"/>
                <w:szCs w:val="18"/>
              </w:rPr>
            </w:pPr>
            <w:r w:rsidRPr="00A76756">
              <w:rPr>
                <w:rFonts w:ascii="Times New Roman" w:hAnsi="Times New Roman" w:cs="Times New Roman"/>
                <w:sz w:val="18"/>
                <w:szCs w:val="18"/>
              </w:rPr>
              <w:t>для сельскохозяйственного производства</w:t>
            </w:r>
          </w:p>
        </w:tc>
        <w:tc>
          <w:tcPr>
            <w:tcW w:w="992" w:type="dxa"/>
          </w:tcPr>
          <w:p w:rsidR="007C6795" w:rsidRPr="00A76756" w:rsidRDefault="007C6795" w:rsidP="007C6795">
            <w:pPr>
              <w:jc w:val="center"/>
              <w:rPr>
                <w:rFonts w:ascii="Times New Roman" w:hAnsi="Times New Roman" w:cs="Times New Roman"/>
                <w:sz w:val="18"/>
                <w:szCs w:val="18"/>
              </w:rPr>
            </w:pPr>
            <w:r w:rsidRPr="00A76756">
              <w:rPr>
                <w:rFonts w:ascii="Times New Roman" w:hAnsi="Times New Roman" w:cs="Times New Roman"/>
                <w:sz w:val="18"/>
                <w:szCs w:val="18"/>
              </w:rPr>
              <w:t>Аренда сроком на 10 лет</w:t>
            </w:r>
          </w:p>
        </w:tc>
      </w:tr>
    </w:tbl>
    <w:p w:rsidR="00E40EE0" w:rsidRDefault="00721912" w:rsidP="00721912">
      <w:pPr>
        <w:tabs>
          <w:tab w:val="left" w:pos="8369"/>
        </w:tabs>
      </w:pPr>
      <w:r>
        <w:tab/>
      </w:r>
    </w:p>
    <w:p w:rsidR="00CD063E" w:rsidRDefault="00CD063E" w:rsidP="00CD063E">
      <w:pPr>
        <w:pStyle w:val="western"/>
        <w:spacing w:after="0" w:afterAutospacing="0"/>
        <w:ind w:firstLine="709"/>
        <w:contextualSpacing/>
        <w:jc w:val="both"/>
        <w:rPr>
          <w:color w:val="000000"/>
          <w:sz w:val="22"/>
          <w:szCs w:val="22"/>
        </w:rPr>
      </w:pPr>
      <w:r>
        <w:rPr>
          <w:color w:val="000000"/>
        </w:rPr>
        <w:lastRenderedPageBreak/>
        <w:t>Огра</w:t>
      </w:r>
      <w:r w:rsidR="008E00A0">
        <w:rPr>
          <w:color w:val="000000"/>
        </w:rPr>
        <w:t>ничения использования земельных участков</w:t>
      </w:r>
      <w:r>
        <w:rPr>
          <w:color w:val="000000"/>
        </w:rPr>
        <w:t xml:space="preserve"> указаны в выписке из Единого государственного реестра недвижимости об объекте недвижимости.</w:t>
      </w:r>
    </w:p>
    <w:p w:rsidR="00CD063E" w:rsidRDefault="00CD063E" w:rsidP="00CD063E">
      <w:pPr>
        <w:pStyle w:val="western"/>
        <w:spacing w:after="0" w:afterAutospacing="0"/>
        <w:ind w:firstLine="709"/>
        <w:contextualSpacing/>
        <w:jc w:val="both"/>
        <w:rPr>
          <w:color w:val="000000"/>
          <w:sz w:val="22"/>
          <w:szCs w:val="22"/>
        </w:rPr>
      </w:pPr>
      <w:r>
        <w:rPr>
          <w:color w:val="000000"/>
        </w:rPr>
        <w:t>Граждане, крестьянские (фермерские) хозяйства,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CD063E" w:rsidRPr="00CB7C6B" w:rsidRDefault="00CD063E" w:rsidP="00CD063E">
      <w:pPr>
        <w:pStyle w:val="western"/>
        <w:spacing w:after="0" w:afterAutospacing="0"/>
        <w:ind w:firstLine="709"/>
        <w:contextualSpacing/>
        <w:jc w:val="both"/>
        <w:rPr>
          <w:color w:val="000000" w:themeColor="text1"/>
        </w:rPr>
      </w:pPr>
      <w:r>
        <w:rPr>
          <w:color w:val="000000"/>
        </w:rPr>
        <w:t xml:space="preserve">Время и место приема заявлений: по рабочим дням </w:t>
      </w:r>
      <w:r w:rsidR="00CB7C6B" w:rsidRPr="00CB7C6B">
        <w:rPr>
          <w:color w:val="000000" w:themeColor="text1"/>
        </w:rPr>
        <w:t>с 2 февраля 2021 по 4</w:t>
      </w:r>
      <w:r w:rsidRPr="00CB7C6B">
        <w:rPr>
          <w:color w:val="000000" w:themeColor="text1"/>
        </w:rPr>
        <w:t xml:space="preserve"> </w:t>
      </w:r>
      <w:r w:rsidR="00CB7C6B" w:rsidRPr="00CB7C6B">
        <w:rPr>
          <w:color w:val="000000" w:themeColor="text1"/>
        </w:rPr>
        <w:t>марта</w:t>
      </w:r>
      <w:r w:rsidRPr="00CB7C6B">
        <w:rPr>
          <w:color w:val="000000" w:themeColor="text1"/>
        </w:rPr>
        <w:t xml:space="preserve"> 2021 (включительно) с 9.00 до 16.00 по адресу: Воронежская область, </w:t>
      </w:r>
      <w:proofErr w:type="spellStart"/>
      <w:r w:rsidRPr="00CB7C6B">
        <w:rPr>
          <w:color w:val="000000" w:themeColor="text1"/>
        </w:rPr>
        <w:t>р.п</w:t>
      </w:r>
      <w:proofErr w:type="spellEnd"/>
      <w:r w:rsidRPr="00CB7C6B">
        <w:rPr>
          <w:color w:val="000000" w:themeColor="text1"/>
        </w:rPr>
        <w:t xml:space="preserve">. </w:t>
      </w:r>
      <w:proofErr w:type="gramStart"/>
      <w:r w:rsidRPr="00CB7C6B">
        <w:rPr>
          <w:color w:val="000000" w:themeColor="text1"/>
        </w:rPr>
        <w:t xml:space="preserve">Кантемировка, </w:t>
      </w:r>
      <w:r w:rsidR="0058469B">
        <w:rPr>
          <w:color w:val="000000" w:themeColor="text1"/>
        </w:rPr>
        <w:t xml:space="preserve">  </w:t>
      </w:r>
      <w:proofErr w:type="gramEnd"/>
      <w:r w:rsidR="0058469B">
        <w:rPr>
          <w:color w:val="000000" w:themeColor="text1"/>
        </w:rPr>
        <w:t xml:space="preserve">                   </w:t>
      </w:r>
      <w:r w:rsidRPr="00CB7C6B">
        <w:rPr>
          <w:color w:val="000000" w:themeColor="text1"/>
        </w:rPr>
        <w:t xml:space="preserve">ул. Победы, 17, </w:t>
      </w:r>
      <w:proofErr w:type="spellStart"/>
      <w:r w:rsidRPr="00CB7C6B">
        <w:rPr>
          <w:color w:val="000000" w:themeColor="text1"/>
        </w:rPr>
        <w:t>каб</w:t>
      </w:r>
      <w:proofErr w:type="spellEnd"/>
      <w:r w:rsidRPr="00CB7C6B">
        <w:rPr>
          <w:color w:val="000000" w:themeColor="text1"/>
        </w:rPr>
        <w:t xml:space="preserve">. 111, тел. для справок (47367) 6-11-04. </w:t>
      </w:r>
    </w:p>
    <w:p w:rsidR="00CD063E" w:rsidRDefault="00CD063E" w:rsidP="00CD063E">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CD063E" w:rsidRDefault="00CD063E" w:rsidP="00CD063E">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CD063E" w:rsidRDefault="00CD063E" w:rsidP="00CD063E">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CD063E" w:rsidRDefault="00CD063E" w:rsidP="00CD063E">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CD063E" w:rsidRDefault="00CD063E" w:rsidP="00CD063E">
      <w:pPr>
        <w:pStyle w:val="western"/>
        <w:spacing w:after="0" w:afterAutospacing="0"/>
        <w:ind w:firstLine="709"/>
        <w:contextualSpacing/>
        <w:jc w:val="both"/>
        <w:rPr>
          <w:color w:val="000000"/>
          <w:sz w:val="22"/>
          <w:szCs w:val="22"/>
        </w:rPr>
      </w:pPr>
      <w:r>
        <w:rPr>
          <w:color w:val="000000"/>
        </w:rPr>
        <w:t>- копию паспорта (для гражданина);</w:t>
      </w:r>
    </w:p>
    <w:p w:rsidR="00CD063E" w:rsidRDefault="00CD063E" w:rsidP="00CD063E">
      <w:pPr>
        <w:pStyle w:val="western"/>
        <w:spacing w:after="0" w:afterAutospacing="0"/>
        <w:ind w:firstLine="709"/>
        <w:contextualSpacing/>
        <w:jc w:val="both"/>
        <w:rPr>
          <w:color w:val="000000"/>
          <w:sz w:val="22"/>
          <w:szCs w:val="22"/>
        </w:rPr>
      </w:pPr>
      <w:r>
        <w:rPr>
          <w:color w:val="00000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CD063E" w:rsidRDefault="00CD063E" w:rsidP="00CD063E">
      <w:pPr>
        <w:pStyle w:val="western"/>
        <w:spacing w:after="0" w:afterAutospacing="0"/>
        <w:ind w:firstLine="709"/>
        <w:contextualSpacing/>
        <w:jc w:val="both"/>
        <w:rPr>
          <w:color w:val="000000"/>
        </w:rPr>
      </w:pPr>
      <w:r>
        <w:rPr>
          <w:color w:val="000000"/>
        </w:rPr>
        <w:t>Ознакомиться с документацией в отношении земельного участка, в том числе со схемой местоположения земельного участка, м</w:t>
      </w:r>
      <w:r w:rsidR="006968F0">
        <w:rPr>
          <w:color w:val="000000"/>
        </w:rPr>
        <w:t xml:space="preserve">ожно с момента приема заявлений </w:t>
      </w:r>
      <w:r>
        <w:rPr>
          <w:color w:val="000000"/>
        </w:rPr>
        <w:t xml:space="preserve">по вышеуказанному адресу </w:t>
      </w:r>
      <w:proofErr w:type="gramStart"/>
      <w:r>
        <w:rPr>
          <w:color w:val="000000"/>
        </w:rPr>
        <w:t xml:space="preserve">с </w:t>
      </w:r>
      <w:r w:rsidR="006968F0">
        <w:rPr>
          <w:color w:val="000000"/>
        </w:rPr>
        <w:t xml:space="preserve"> </w:t>
      </w:r>
      <w:r>
        <w:rPr>
          <w:color w:val="000000"/>
        </w:rPr>
        <w:t>09</w:t>
      </w:r>
      <w:proofErr w:type="gramEnd"/>
      <w:r>
        <w:rPr>
          <w:color w:val="000000"/>
        </w:rPr>
        <w:t xml:space="preserve"> час. 00 мин. до 16 час. 00 мин.</w:t>
      </w:r>
    </w:p>
    <w:p w:rsidR="00CD063E" w:rsidRDefault="00CD063E" w:rsidP="00CD063E">
      <w:pPr>
        <w:pStyle w:val="western"/>
        <w:spacing w:after="0" w:afterAutospacing="0"/>
        <w:ind w:firstLine="709"/>
        <w:contextualSpacing/>
        <w:jc w:val="both"/>
        <w:rPr>
          <w:color w:val="000000"/>
        </w:rPr>
      </w:pPr>
    </w:p>
    <w:p w:rsidR="00C81EB7" w:rsidRDefault="00C81EB7">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pPr>
        <w:tabs>
          <w:tab w:val="left" w:pos="8369"/>
        </w:tabs>
      </w:pPr>
    </w:p>
    <w:p w:rsidR="00FE745C" w:rsidRDefault="00FE745C" w:rsidP="00FE745C">
      <w:pPr>
        <w:pStyle w:val="western"/>
        <w:spacing w:after="0" w:afterAutospacing="0"/>
        <w:ind w:firstLine="709"/>
        <w:contextualSpacing/>
        <w:jc w:val="both"/>
        <w:rPr>
          <w:color w:val="000000"/>
        </w:rPr>
      </w:pPr>
    </w:p>
    <w:tbl>
      <w:tblPr>
        <w:tblW w:w="0" w:type="auto"/>
        <w:tblLook w:val="04A0" w:firstRow="1" w:lastRow="0" w:firstColumn="1" w:lastColumn="0" w:noHBand="0" w:noVBand="1"/>
      </w:tblPr>
      <w:tblGrid>
        <w:gridCol w:w="3259"/>
        <w:gridCol w:w="6096"/>
      </w:tblGrid>
      <w:tr w:rsidR="00FE745C" w:rsidRPr="00201941" w:rsidTr="00E421CE">
        <w:tc>
          <w:tcPr>
            <w:tcW w:w="3259" w:type="dxa"/>
          </w:tcPr>
          <w:p w:rsidR="00FE745C" w:rsidRPr="00201941" w:rsidRDefault="00FE745C" w:rsidP="00E421CE">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t>Приложение</w:t>
            </w:r>
          </w:p>
        </w:tc>
        <w:tc>
          <w:tcPr>
            <w:tcW w:w="6096" w:type="dxa"/>
          </w:tcPr>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FE745C" w:rsidRPr="00201941" w:rsidRDefault="00FE745C" w:rsidP="00E421CE">
            <w:pPr>
              <w:spacing w:after="0" w:line="240" w:lineRule="auto"/>
              <w:jc w:val="right"/>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proofErr w:type="gramStart"/>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w:t>
            </w:r>
            <w:proofErr w:type="gramEnd"/>
            <w:r w:rsidRPr="00201941">
              <w:rPr>
                <w:rFonts w:ascii="Times New Roman" w:eastAsia="Times New Roman" w:hAnsi="Times New Roman" w:cs="Times New Roman"/>
                <w:sz w:val="24"/>
                <w:szCs w:val="24"/>
                <w:lang w:eastAsia="ru-RU"/>
              </w:rPr>
              <w:t xml:space="preserve">___________________________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Заявление</w:t>
      </w:r>
    </w:p>
    <w:p w:rsidR="00FE745C" w:rsidRPr="00201941"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FE745C" w:rsidRPr="00201941" w:rsidRDefault="00FE745C" w:rsidP="00FE745C">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FE745C" w:rsidRPr="00201941" w:rsidRDefault="00FE745C" w:rsidP="00FE745C">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 xml:space="preserve">я намерен(на) участвовать в аукционе по продаже права на заключение договора </w:t>
      </w:r>
      <w:proofErr w:type="gramStart"/>
      <w:r w:rsidRPr="00201941">
        <w:rPr>
          <w:rFonts w:ascii="Times New Roman" w:eastAsia="Times New Roman" w:hAnsi="Times New Roman" w:cs="Times New Roman"/>
          <w:bCs/>
          <w:sz w:val="24"/>
          <w:szCs w:val="24"/>
          <w:lang w:eastAsia="ru-RU"/>
        </w:rPr>
        <w:t>аренды  земельного</w:t>
      </w:r>
      <w:proofErr w:type="gramEnd"/>
      <w:r w:rsidRPr="00201941">
        <w:rPr>
          <w:rFonts w:ascii="Times New Roman" w:eastAsia="Times New Roman" w:hAnsi="Times New Roman" w:cs="Times New Roman"/>
          <w:bCs/>
          <w:sz w:val="24"/>
          <w:szCs w:val="24"/>
          <w:lang w:eastAsia="ru-RU"/>
        </w:rPr>
        <w:t xml:space="preserve">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FE745C" w:rsidRPr="00201941" w:rsidRDefault="00FE745C" w:rsidP="00FE74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5"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FE745C" w:rsidRPr="00201941" w:rsidRDefault="00FE745C" w:rsidP="00FE745C">
      <w:pPr>
        <w:spacing w:after="0" w:line="240" w:lineRule="auto"/>
        <w:jc w:val="both"/>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both"/>
        <w:rPr>
          <w:rFonts w:ascii="Times New Roman" w:eastAsia="Times New Roman" w:hAnsi="Times New Roman" w:cs="Times New Roman"/>
          <w:sz w:val="24"/>
          <w:szCs w:val="24"/>
          <w:lang w:eastAsia="ru-RU"/>
        </w:rPr>
      </w:pPr>
    </w:p>
    <w:p w:rsidR="00FE745C" w:rsidRPr="00201941" w:rsidRDefault="00FE745C" w:rsidP="00FE745C">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FE745C" w:rsidRPr="00201941" w:rsidRDefault="00FE745C" w:rsidP="00FE745C">
      <w:pPr>
        <w:spacing w:after="0" w:line="240" w:lineRule="auto"/>
        <w:rPr>
          <w:rFonts w:ascii="Times New Roman" w:eastAsia="Times New Roman" w:hAnsi="Times New Roman" w:cs="Times New Roman"/>
          <w:sz w:val="24"/>
          <w:szCs w:val="24"/>
          <w:lang w:eastAsia="ru-RU"/>
        </w:rPr>
      </w:pPr>
    </w:p>
    <w:p w:rsidR="00FE745C" w:rsidRPr="00201941" w:rsidRDefault="00FE745C" w:rsidP="00FE745C">
      <w:pPr>
        <w:spacing w:after="0" w:line="240" w:lineRule="auto"/>
        <w:rPr>
          <w:rFonts w:ascii="Times New Roman" w:eastAsia="Times New Roman" w:hAnsi="Times New Roman" w:cs="Times New Roman"/>
          <w:sz w:val="24"/>
          <w:szCs w:val="24"/>
          <w:lang w:eastAsia="ru-RU"/>
        </w:rPr>
      </w:pPr>
    </w:p>
    <w:p w:rsidR="00FE745C" w:rsidRPr="00201941" w:rsidRDefault="00FE745C" w:rsidP="00FE745C">
      <w:pPr>
        <w:spacing w:after="0" w:line="240" w:lineRule="auto"/>
        <w:rPr>
          <w:rFonts w:ascii="Times New Roman" w:eastAsia="Times New Roman" w:hAnsi="Times New Roman" w:cs="Times New Roman"/>
          <w:sz w:val="24"/>
          <w:szCs w:val="24"/>
          <w:lang w:eastAsia="ru-RU"/>
        </w:rPr>
      </w:pPr>
      <w:bookmarkStart w:id="0" w:name="_GoBack"/>
      <w:bookmarkEnd w:id="0"/>
    </w:p>
    <w:sectPr w:rsidR="00FE745C" w:rsidRPr="00201941" w:rsidSect="0058469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89"/>
    <w:rsid w:val="00027FE2"/>
    <w:rsid w:val="00045FE2"/>
    <w:rsid w:val="00055357"/>
    <w:rsid w:val="00071A47"/>
    <w:rsid w:val="000847B5"/>
    <w:rsid w:val="000B57F1"/>
    <w:rsid w:val="000D7B41"/>
    <w:rsid w:val="0014386C"/>
    <w:rsid w:val="00173B6B"/>
    <w:rsid w:val="00186BCA"/>
    <w:rsid w:val="0020019E"/>
    <w:rsid w:val="00224136"/>
    <w:rsid w:val="002701C8"/>
    <w:rsid w:val="00275939"/>
    <w:rsid w:val="00282B75"/>
    <w:rsid w:val="002B16A8"/>
    <w:rsid w:val="002C0F88"/>
    <w:rsid w:val="002D21D0"/>
    <w:rsid w:val="002F4BA4"/>
    <w:rsid w:val="00322264"/>
    <w:rsid w:val="003239E0"/>
    <w:rsid w:val="00347269"/>
    <w:rsid w:val="00392347"/>
    <w:rsid w:val="003A099B"/>
    <w:rsid w:val="00415FCA"/>
    <w:rsid w:val="00441035"/>
    <w:rsid w:val="00461C73"/>
    <w:rsid w:val="004862B2"/>
    <w:rsid w:val="00491453"/>
    <w:rsid w:val="00494AA1"/>
    <w:rsid w:val="004979A4"/>
    <w:rsid w:val="004A7E63"/>
    <w:rsid w:val="004B71D2"/>
    <w:rsid w:val="004F5789"/>
    <w:rsid w:val="00502C86"/>
    <w:rsid w:val="00505E84"/>
    <w:rsid w:val="005069A4"/>
    <w:rsid w:val="0051062F"/>
    <w:rsid w:val="0051181E"/>
    <w:rsid w:val="005377B9"/>
    <w:rsid w:val="00577E61"/>
    <w:rsid w:val="0058469B"/>
    <w:rsid w:val="005B78DA"/>
    <w:rsid w:val="005E7D93"/>
    <w:rsid w:val="005F7CFF"/>
    <w:rsid w:val="00601B1A"/>
    <w:rsid w:val="00625EB5"/>
    <w:rsid w:val="0065564C"/>
    <w:rsid w:val="00663525"/>
    <w:rsid w:val="006641C2"/>
    <w:rsid w:val="00665317"/>
    <w:rsid w:val="006665BA"/>
    <w:rsid w:val="006968F0"/>
    <w:rsid w:val="006A07CD"/>
    <w:rsid w:val="006C31EB"/>
    <w:rsid w:val="006D40AA"/>
    <w:rsid w:val="006E1BE7"/>
    <w:rsid w:val="0071200B"/>
    <w:rsid w:val="00721912"/>
    <w:rsid w:val="007221D9"/>
    <w:rsid w:val="00726D46"/>
    <w:rsid w:val="0079215F"/>
    <w:rsid w:val="007930B2"/>
    <w:rsid w:val="007956EE"/>
    <w:rsid w:val="007B16C9"/>
    <w:rsid w:val="007C6795"/>
    <w:rsid w:val="007D26B8"/>
    <w:rsid w:val="007E6086"/>
    <w:rsid w:val="00841A0B"/>
    <w:rsid w:val="0085781A"/>
    <w:rsid w:val="00864070"/>
    <w:rsid w:val="0089096D"/>
    <w:rsid w:val="00891A8C"/>
    <w:rsid w:val="008A6178"/>
    <w:rsid w:val="008E00A0"/>
    <w:rsid w:val="0091312A"/>
    <w:rsid w:val="009413AB"/>
    <w:rsid w:val="009452A7"/>
    <w:rsid w:val="00966286"/>
    <w:rsid w:val="009C0736"/>
    <w:rsid w:val="009D0CCC"/>
    <w:rsid w:val="009D37EB"/>
    <w:rsid w:val="00A265BA"/>
    <w:rsid w:val="00A30B79"/>
    <w:rsid w:val="00A471AA"/>
    <w:rsid w:val="00A63FC0"/>
    <w:rsid w:val="00A76756"/>
    <w:rsid w:val="00AB244C"/>
    <w:rsid w:val="00AB3075"/>
    <w:rsid w:val="00AC4B31"/>
    <w:rsid w:val="00B00AF2"/>
    <w:rsid w:val="00B03461"/>
    <w:rsid w:val="00B34C80"/>
    <w:rsid w:val="00B5255C"/>
    <w:rsid w:val="00B54F0A"/>
    <w:rsid w:val="00B6413A"/>
    <w:rsid w:val="00B716FE"/>
    <w:rsid w:val="00BA1F09"/>
    <w:rsid w:val="00BB1D1A"/>
    <w:rsid w:val="00C00255"/>
    <w:rsid w:val="00C177BC"/>
    <w:rsid w:val="00C338A2"/>
    <w:rsid w:val="00C73A13"/>
    <w:rsid w:val="00C80845"/>
    <w:rsid w:val="00C81EB7"/>
    <w:rsid w:val="00CA06AF"/>
    <w:rsid w:val="00CA6496"/>
    <w:rsid w:val="00CB7C6B"/>
    <w:rsid w:val="00CD063E"/>
    <w:rsid w:val="00CE7233"/>
    <w:rsid w:val="00D06C8E"/>
    <w:rsid w:val="00D2449B"/>
    <w:rsid w:val="00D3611A"/>
    <w:rsid w:val="00DA5F3F"/>
    <w:rsid w:val="00DE13D8"/>
    <w:rsid w:val="00DE5B7A"/>
    <w:rsid w:val="00DF52B4"/>
    <w:rsid w:val="00DF7590"/>
    <w:rsid w:val="00E01315"/>
    <w:rsid w:val="00E35A3B"/>
    <w:rsid w:val="00E40EE0"/>
    <w:rsid w:val="00E53E4C"/>
    <w:rsid w:val="00E6587F"/>
    <w:rsid w:val="00E90316"/>
    <w:rsid w:val="00EA6506"/>
    <w:rsid w:val="00EE39DC"/>
    <w:rsid w:val="00F07C38"/>
    <w:rsid w:val="00F15C87"/>
    <w:rsid w:val="00F2695C"/>
    <w:rsid w:val="00F33B3E"/>
    <w:rsid w:val="00F404DA"/>
    <w:rsid w:val="00F56730"/>
    <w:rsid w:val="00F6276B"/>
    <w:rsid w:val="00F856F8"/>
    <w:rsid w:val="00FA48E2"/>
    <w:rsid w:val="00FE745C"/>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9CD"/>
  <w15:docId w15:val="{F74300E7-2AEA-4100-8989-EE36379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F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1D5F-2AB0-457E-805D-C89277EA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Меловацкая</dc:creator>
  <cp:keywords/>
  <dc:description/>
  <cp:lastModifiedBy>Eremin-2020</cp:lastModifiedBy>
  <cp:revision>133</cp:revision>
  <cp:lastPrinted>2020-10-21T08:41:00Z</cp:lastPrinted>
  <dcterms:created xsi:type="dcterms:W3CDTF">2020-10-15T08:25:00Z</dcterms:created>
  <dcterms:modified xsi:type="dcterms:W3CDTF">2021-02-01T13:11:00Z</dcterms:modified>
</cp:coreProperties>
</file>