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7C5F72" w:rsidRDefault="00730E3A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5E7B">
        <w:rPr>
          <w:rFonts w:ascii="Times New Roman" w:hAnsi="Times New Roman" w:cs="Times New Roman"/>
          <w:sz w:val="28"/>
          <w:szCs w:val="28"/>
        </w:rPr>
        <w:t xml:space="preserve"> 6</w:t>
      </w:r>
      <w:r w:rsidR="00525E7B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</w:r>
      <w:r w:rsidR="00E500B8">
        <w:rPr>
          <w:rFonts w:ascii="Times New Roman" w:hAnsi="Times New Roman" w:cs="Times New Roman"/>
          <w:sz w:val="28"/>
          <w:szCs w:val="28"/>
        </w:rPr>
        <w:tab/>
        <w:t xml:space="preserve">              10 июня</w:t>
      </w:r>
      <w:r w:rsidR="00961B1B">
        <w:rPr>
          <w:rFonts w:ascii="Times New Roman" w:hAnsi="Times New Roman" w:cs="Times New Roman"/>
          <w:sz w:val="28"/>
          <w:szCs w:val="28"/>
        </w:rPr>
        <w:t xml:space="preserve">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525E7B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района,  </w:t>
      </w:r>
    </w:p>
    <w:p w:rsidR="00810185" w:rsidRPr="007C5F72" w:rsidRDefault="00525E7B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525E7B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В.И. Филатов</w:t>
      </w:r>
    </w:p>
    <w:p w:rsidR="00810185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1D7C73" w:rsidRPr="006B206D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76243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762437">
        <w:rPr>
          <w:rFonts w:ascii="Times New Roman" w:hAnsi="Times New Roman" w:cs="Times New Roman"/>
          <w:sz w:val="28"/>
          <w:szCs w:val="28"/>
        </w:rPr>
        <w:t>С.Е. Кириченко</w:t>
      </w:r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065A8">
        <w:rPr>
          <w:rFonts w:ascii="Times New Roman" w:hAnsi="Times New Roman" w:cs="Times New Roman"/>
          <w:sz w:val="28"/>
          <w:szCs w:val="28"/>
        </w:rPr>
        <w:t>Ж.В. Чернова</w:t>
      </w:r>
      <w:r w:rsidR="00C75508">
        <w:rPr>
          <w:rFonts w:ascii="Times New Roman" w:hAnsi="Times New Roman" w:cs="Times New Roman"/>
          <w:sz w:val="28"/>
          <w:szCs w:val="28"/>
        </w:rPr>
        <w:t>,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ED1DCE" w:rsidRPr="00C17E47" w:rsidRDefault="00024132" w:rsidP="00E30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1. Принять к сведению информации</w:t>
      </w:r>
      <w:r w:rsidR="00EE351C" w:rsidRPr="006B206D">
        <w:rPr>
          <w:rFonts w:ascii="Times New Roman" w:hAnsi="Times New Roman" w:cs="Times New Roman"/>
          <w:sz w:val="28"/>
          <w:szCs w:val="28"/>
        </w:rPr>
        <w:t>:</w:t>
      </w:r>
      <w:r w:rsidR="00762437">
        <w:rPr>
          <w:rFonts w:ascii="Times New Roman" w:hAnsi="Times New Roman" w:cs="Times New Roman"/>
          <w:sz w:val="28"/>
          <w:szCs w:val="28"/>
        </w:rPr>
        <w:t xml:space="preserve"> </w:t>
      </w:r>
      <w:r w:rsidR="00E30208">
        <w:rPr>
          <w:rFonts w:ascii="Times New Roman" w:hAnsi="Times New Roman" w:cs="Times New Roman"/>
          <w:sz w:val="28"/>
          <w:szCs w:val="28"/>
        </w:rPr>
        <w:t>г</w:t>
      </w:r>
      <w:r w:rsidR="004F5CEF" w:rsidRPr="006B206D">
        <w:rPr>
          <w:rFonts w:ascii="Times New Roman" w:hAnsi="Times New Roman" w:cs="Times New Roman"/>
          <w:sz w:val="28"/>
          <w:szCs w:val="28"/>
        </w:rPr>
        <w:t>лавного</w:t>
      </w:r>
      <w:r w:rsidRPr="006B206D">
        <w:rPr>
          <w:rFonts w:ascii="Times New Roman" w:hAnsi="Times New Roman" w:cs="Times New Roman"/>
          <w:sz w:val="28"/>
          <w:szCs w:val="28"/>
        </w:rPr>
        <w:t xml:space="preserve"> </w:t>
      </w:r>
      <w:r w:rsidR="00762437">
        <w:rPr>
          <w:rFonts w:ascii="Times New Roman" w:hAnsi="Times New Roman" w:cs="Times New Roman"/>
          <w:sz w:val="28"/>
          <w:szCs w:val="28"/>
        </w:rPr>
        <w:t>врача БУЗ ВО «Кантемировская РБ» З.П. Емельяненко</w:t>
      </w:r>
      <w:r w:rsidR="00091210" w:rsidRPr="006B206D">
        <w:rPr>
          <w:rFonts w:ascii="Times New Roman" w:hAnsi="Times New Roman" w:cs="Times New Roman"/>
          <w:sz w:val="28"/>
          <w:szCs w:val="28"/>
        </w:rPr>
        <w:t>,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6B206D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6B206D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762437">
        <w:rPr>
          <w:rFonts w:ascii="Times New Roman" w:hAnsi="Times New Roman" w:cs="Times New Roman"/>
          <w:sz w:val="28"/>
          <w:szCs w:val="28"/>
        </w:rPr>
        <w:t xml:space="preserve"> С.Е. Кириченко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5A4EBD" w:rsidRPr="006B206D">
        <w:rPr>
          <w:rFonts w:ascii="Times New Roman" w:hAnsi="Times New Roman" w:cs="Times New Roman"/>
          <w:sz w:val="28"/>
          <w:szCs w:val="28"/>
        </w:rPr>
        <w:t>заместителя начальника отдела, з</w:t>
      </w:r>
      <w:r w:rsidR="00217A25" w:rsidRPr="006B206D">
        <w:rPr>
          <w:rFonts w:ascii="Times New Roman" w:hAnsi="Times New Roman" w:cs="Times New Roman"/>
          <w:sz w:val="28"/>
          <w:szCs w:val="28"/>
        </w:rPr>
        <w:t xml:space="preserve">аместителя главного государственного санитарного врача по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Россошанскому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 xml:space="preserve">, Кантемировскому, </w:t>
      </w:r>
      <w:proofErr w:type="spellStart"/>
      <w:r w:rsidR="00217A25" w:rsidRPr="006B206D">
        <w:rPr>
          <w:rFonts w:ascii="Times New Roman" w:hAnsi="Times New Roman" w:cs="Times New Roman"/>
          <w:sz w:val="28"/>
          <w:szCs w:val="28"/>
        </w:rPr>
        <w:t>Ольховатскому</w:t>
      </w:r>
      <w:proofErr w:type="spellEnd"/>
      <w:r w:rsidR="00217A25" w:rsidRPr="006B206D">
        <w:rPr>
          <w:rFonts w:ascii="Times New Roman" w:hAnsi="Times New Roman" w:cs="Times New Roman"/>
          <w:sz w:val="28"/>
          <w:szCs w:val="28"/>
        </w:rPr>
        <w:t>, Подго</w:t>
      </w:r>
      <w:r w:rsidR="001065A8">
        <w:rPr>
          <w:rFonts w:ascii="Times New Roman" w:hAnsi="Times New Roman" w:cs="Times New Roman"/>
          <w:sz w:val="28"/>
          <w:szCs w:val="28"/>
        </w:rPr>
        <w:t>ренскому районам Ж.В. Черновой</w:t>
      </w:r>
      <w:r w:rsidR="00C17E47">
        <w:rPr>
          <w:rFonts w:ascii="Times New Roman" w:hAnsi="Times New Roman" w:cs="Times New Roman"/>
          <w:sz w:val="28"/>
          <w:szCs w:val="28"/>
        </w:rPr>
        <w:t>.</w:t>
      </w:r>
    </w:p>
    <w:p w:rsidR="001051DF" w:rsidRDefault="008F77A4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4BE7">
        <w:rPr>
          <w:sz w:val="28"/>
          <w:szCs w:val="28"/>
        </w:rPr>
        <w:t>2.</w:t>
      </w:r>
      <w:r w:rsidR="003442BB">
        <w:rPr>
          <w:sz w:val="28"/>
          <w:szCs w:val="28"/>
        </w:rPr>
        <w:t xml:space="preserve"> </w:t>
      </w:r>
      <w:r w:rsidR="00762437">
        <w:rPr>
          <w:sz w:val="28"/>
          <w:szCs w:val="28"/>
        </w:rPr>
        <w:t xml:space="preserve">Руководствуясь абзацем 13 подпункта «г» пункта 2 указа Губернатора Воронежской области от 13.05.2020 №184-у «О продлении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762437">
        <w:rPr>
          <w:sz w:val="28"/>
          <w:szCs w:val="28"/>
        </w:rPr>
        <w:t>коронавирусной</w:t>
      </w:r>
      <w:proofErr w:type="spellEnd"/>
      <w:r w:rsidR="00762437">
        <w:rPr>
          <w:sz w:val="28"/>
          <w:szCs w:val="28"/>
        </w:rPr>
        <w:t xml:space="preserve"> инфекции (</w:t>
      </w:r>
      <w:r w:rsidR="00EE047A">
        <w:rPr>
          <w:sz w:val="28"/>
          <w:szCs w:val="28"/>
          <w:lang w:val="en-US"/>
        </w:rPr>
        <w:t>COVID</w:t>
      </w:r>
      <w:r w:rsidR="00EE047A">
        <w:rPr>
          <w:sz w:val="28"/>
          <w:szCs w:val="28"/>
        </w:rPr>
        <w:t>-19</w:t>
      </w:r>
      <w:r w:rsidR="00762437">
        <w:rPr>
          <w:sz w:val="28"/>
          <w:szCs w:val="28"/>
        </w:rPr>
        <w:t>) в редакции от 25.05.2021 года</w:t>
      </w:r>
      <w:r w:rsidR="003A52A8">
        <w:rPr>
          <w:sz w:val="28"/>
          <w:szCs w:val="28"/>
        </w:rPr>
        <w:t>, Оперативным штабом Кантемировского муниципального района</w:t>
      </w:r>
      <w:r w:rsidR="006C1F8F" w:rsidRPr="006C1F8F">
        <w:rPr>
          <w:sz w:val="28"/>
          <w:szCs w:val="28"/>
        </w:rPr>
        <w:t xml:space="preserve"> </w:t>
      </w:r>
      <w:r w:rsidR="003A52A8">
        <w:rPr>
          <w:sz w:val="28"/>
          <w:szCs w:val="28"/>
        </w:rPr>
        <w:t>разрешено на территории района</w:t>
      </w:r>
      <w:r w:rsidR="00D92D0B">
        <w:rPr>
          <w:sz w:val="28"/>
          <w:szCs w:val="28"/>
        </w:rPr>
        <w:t xml:space="preserve"> </w:t>
      </w:r>
      <w:r w:rsidR="003A52A8">
        <w:rPr>
          <w:sz w:val="28"/>
          <w:szCs w:val="28"/>
        </w:rPr>
        <w:t>проведение досуговых, развлекательных, зрелищных, культурных, выставочн</w:t>
      </w:r>
      <w:r w:rsidR="006C1F8F">
        <w:rPr>
          <w:sz w:val="28"/>
          <w:szCs w:val="28"/>
        </w:rPr>
        <w:t>ых, просветительских мероприятий (МКУ «Отдел культуры» Н.В. Воробьева, главы поселений) с очным присутствием граждан, направленных на  празднование Дня России</w:t>
      </w:r>
      <w:r w:rsidR="006C1F8F" w:rsidRPr="006C1F8F">
        <w:rPr>
          <w:sz w:val="28"/>
          <w:szCs w:val="28"/>
        </w:rPr>
        <w:t xml:space="preserve"> </w:t>
      </w:r>
      <w:r w:rsidR="006C1F8F">
        <w:rPr>
          <w:sz w:val="28"/>
          <w:szCs w:val="28"/>
        </w:rPr>
        <w:t xml:space="preserve">с 10 по 14 июня 2021 года </w:t>
      </w:r>
      <w:r w:rsidR="00D92D0B">
        <w:rPr>
          <w:sz w:val="28"/>
          <w:szCs w:val="28"/>
        </w:rPr>
        <w:t xml:space="preserve">при условии одновременного присутствия посетителей не более 50% от общей вместимости места проведения мероприятия, </w:t>
      </w:r>
      <w:r w:rsidR="003A52A8">
        <w:rPr>
          <w:sz w:val="28"/>
          <w:szCs w:val="28"/>
        </w:rPr>
        <w:t xml:space="preserve">с </w:t>
      </w:r>
      <w:r w:rsidR="008902C4">
        <w:rPr>
          <w:sz w:val="28"/>
          <w:szCs w:val="28"/>
        </w:rPr>
        <w:t>соблюдение</w:t>
      </w:r>
      <w:r w:rsidR="00D92D0B">
        <w:rPr>
          <w:sz w:val="28"/>
          <w:szCs w:val="28"/>
        </w:rPr>
        <w:t>м</w:t>
      </w:r>
      <w:r w:rsidR="008902C4">
        <w:rPr>
          <w:sz w:val="28"/>
          <w:szCs w:val="28"/>
        </w:rPr>
        <w:t xml:space="preserve"> требов</w:t>
      </w:r>
      <w:r w:rsidR="00EE047A">
        <w:rPr>
          <w:sz w:val="28"/>
          <w:szCs w:val="28"/>
        </w:rPr>
        <w:t xml:space="preserve">аний законодательства в области </w:t>
      </w:r>
      <w:r w:rsidR="008902C4">
        <w:rPr>
          <w:sz w:val="28"/>
          <w:szCs w:val="28"/>
        </w:rPr>
        <w:t xml:space="preserve">обеспечения санитарно-эпидемиологического </w:t>
      </w:r>
      <w:r w:rsidR="008902C4">
        <w:rPr>
          <w:sz w:val="28"/>
          <w:szCs w:val="28"/>
        </w:rPr>
        <w:lastRenderedPageBreak/>
        <w:t xml:space="preserve">благополучия населения, в том числе в связи с распространением новой </w:t>
      </w:r>
      <w:proofErr w:type="spellStart"/>
      <w:r w:rsidR="008902C4">
        <w:rPr>
          <w:sz w:val="28"/>
          <w:szCs w:val="28"/>
        </w:rPr>
        <w:t>коронавирусной</w:t>
      </w:r>
      <w:proofErr w:type="spellEnd"/>
      <w:r w:rsidR="008902C4">
        <w:rPr>
          <w:sz w:val="28"/>
          <w:szCs w:val="28"/>
        </w:rPr>
        <w:t xml:space="preserve"> инфекции, и рекомендаций Федеральной службы по надзору в сфере защиты прав потребителей и благополучия человека в соответствующей сфере деятельности.</w:t>
      </w:r>
    </w:p>
    <w:p w:rsidR="00F97B29" w:rsidRDefault="00D92D0B" w:rsidP="008902C4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  Согласовать </w:t>
      </w:r>
      <w:r w:rsidR="00F97B29">
        <w:rPr>
          <w:sz w:val="28"/>
          <w:szCs w:val="28"/>
        </w:rPr>
        <w:t xml:space="preserve">с органами государственной власти Воронежской области и подведомственными им государственными (муниципальными) учреждениями проведение основных (значимых) мероприятий на территории Кантемировского муниципального района, запланированных на июнь-июль 2021 года согласно прилагаемому перечню, при условии соблюдения требований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F97B29">
        <w:rPr>
          <w:sz w:val="28"/>
          <w:szCs w:val="28"/>
        </w:rPr>
        <w:t>коронавирусной</w:t>
      </w:r>
      <w:proofErr w:type="spellEnd"/>
      <w:r w:rsidR="00F97B29">
        <w:rPr>
          <w:sz w:val="28"/>
          <w:szCs w:val="28"/>
        </w:rPr>
        <w:t xml:space="preserve"> инфекции, и рекомендаций Федеральной службы по надзору в сфере защиты прав потребителей и благополучия человека в соответствующей сфере деятельности.</w:t>
      </w:r>
    </w:p>
    <w:p w:rsidR="000B1DE5" w:rsidRDefault="00F97B29" w:rsidP="006C1F8F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3.1. Предоставить до 18.06.2021 года в департамент культуры Воронежской области перечень значимых мероприятий, планируемых к проведению</w:t>
      </w:r>
      <w:r w:rsidR="006C1F8F">
        <w:rPr>
          <w:sz w:val="28"/>
          <w:szCs w:val="28"/>
        </w:rPr>
        <w:t xml:space="preserve"> на территории района</w:t>
      </w:r>
      <w:r>
        <w:rPr>
          <w:sz w:val="28"/>
          <w:szCs w:val="28"/>
        </w:rPr>
        <w:t xml:space="preserve"> в июле 2021 года, для рассмотрения на заседании оперативного штаба по координации мероприятий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Воронежской области. </w:t>
      </w:r>
    </w:p>
    <w:p w:rsidR="00D92D0B" w:rsidRDefault="000B1DE5" w:rsidP="00912088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4. Отделу по образовани</w:t>
      </w:r>
      <w:r w:rsidR="00912088">
        <w:rPr>
          <w:sz w:val="28"/>
          <w:szCs w:val="28"/>
        </w:rPr>
        <w:t>ю администрации (</w:t>
      </w:r>
      <w:proofErr w:type="spellStart"/>
      <w:r w:rsidR="00912088">
        <w:rPr>
          <w:sz w:val="28"/>
          <w:szCs w:val="28"/>
        </w:rPr>
        <w:t>Горбанев</w:t>
      </w:r>
      <w:proofErr w:type="spellEnd"/>
      <w:r w:rsidR="00912088">
        <w:rPr>
          <w:sz w:val="28"/>
          <w:szCs w:val="28"/>
        </w:rPr>
        <w:t xml:space="preserve"> Ю.В.) п</w:t>
      </w:r>
      <w:r>
        <w:rPr>
          <w:sz w:val="28"/>
          <w:szCs w:val="28"/>
        </w:rPr>
        <w:t>родолжить контроль за ходом иммунизации персонала, планируемого к работе в летних оздоровительных учреждениях.</w:t>
      </w:r>
      <w:r w:rsidR="00F97B29">
        <w:rPr>
          <w:sz w:val="28"/>
          <w:szCs w:val="28"/>
        </w:rPr>
        <w:t xml:space="preserve">  </w:t>
      </w:r>
    </w:p>
    <w:p w:rsidR="009A7AA9" w:rsidRPr="00D6794F" w:rsidRDefault="000B1DE5" w:rsidP="00C17B6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15B6E">
        <w:rPr>
          <w:sz w:val="28"/>
          <w:szCs w:val="28"/>
        </w:rPr>
        <w:t>.</w:t>
      </w:r>
      <w:r w:rsidR="00C17B6E">
        <w:rPr>
          <w:sz w:val="28"/>
          <w:szCs w:val="28"/>
        </w:rPr>
        <w:t xml:space="preserve"> </w:t>
      </w:r>
      <w:r w:rsidR="00F33C7A">
        <w:rPr>
          <w:sz w:val="28"/>
          <w:szCs w:val="28"/>
        </w:rPr>
        <w:t>Администрации К</w:t>
      </w:r>
      <w:r w:rsidR="000E4C60">
        <w:rPr>
          <w:sz w:val="28"/>
          <w:szCs w:val="28"/>
        </w:rPr>
        <w:t>антемировского муниципального района усилить контроль за использованием гражданами и субъектами предпринимательской деятельности средств индивидуальной защиты органов дыхания в организациях торговли,</w:t>
      </w:r>
      <w:r w:rsidR="005330C4">
        <w:rPr>
          <w:sz w:val="28"/>
          <w:szCs w:val="28"/>
        </w:rPr>
        <w:t xml:space="preserve"> общественного питания, а также на объектах транспортной инфраструктуры.</w:t>
      </w:r>
      <w:r w:rsidR="000E4C60">
        <w:rPr>
          <w:sz w:val="28"/>
          <w:szCs w:val="28"/>
        </w:rPr>
        <w:t xml:space="preserve"> </w:t>
      </w:r>
    </w:p>
    <w:p w:rsidR="001E17B8" w:rsidRDefault="000B1DE5" w:rsidP="00E30208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92218A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0E4C60">
        <w:rPr>
          <w:sz w:val="28"/>
          <w:szCs w:val="28"/>
        </w:rPr>
        <w:t xml:space="preserve">, </w:t>
      </w:r>
      <w:r w:rsidR="00F8125A">
        <w:rPr>
          <w:sz w:val="28"/>
          <w:szCs w:val="28"/>
        </w:rPr>
        <w:t>совместно с ор</w:t>
      </w:r>
      <w:r w:rsidR="001510B9">
        <w:rPr>
          <w:sz w:val="28"/>
          <w:szCs w:val="28"/>
        </w:rPr>
        <w:t>ганами внутренних дел усилить</w:t>
      </w:r>
      <w:r w:rsidR="00F8125A">
        <w:rPr>
          <w:sz w:val="28"/>
          <w:szCs w:val="28"/>
        </w:rPr>
        <w:t xml:space="preserve"> контроль, за </w:t>
      </w:r>
      <w:r w:rsidR="001E17B8">
        <w:rPr>
          <w:sz w:val="28"/>
          <w:szCs w:val="28"/>
        </w:rPr>
        <w:t>соблюдение</w:t>
      </w:r>
      <w:r w:rsidR="00F8125A">
        <w:rPr>
          <w:sz w:val="28"/>
          <w:szCs w:val="28"/>
        </w:rPr>
        <w:t>м</w:t>
      </w:r>
      <w:r w:rsidR="001E17B8">
        <w:rPr>
          <w:sz w:val="28"/>
          <w:szCs w:val="28"/>
        </w:rPr>
        <w:t xml:space="preserve"> </w:t>
      </w:r>
      <w:r w:rsidR="0092218A">
        <w:rPr>
          <w:sz w:val="28"/>
          <w:szCs w:val="28"/>
        </w:rPr>
        <w:t>обязательного масочного режима</w:t>
      </w:r>
      <w:r w:rsidR="00F8125A">
        <w:rPr>
          <w:sz w:val="28"/>
          <w:szCs w:val="28"/>
        </w:rPr>
        <w:t xml:space="preserve"> и социальной дистанции</w:t>
      </w:r>
      <w:r w:rsidR="0092218A">
        <w:rPr>
          <w:sz w:val="28"/>
          <w:szCs w:val="28"/>
        </w:rPr>
        <w:t xml:space="preserve"> в местах массового пребывания людей (в соответствии с указом губернатора Воронежской области от 13.05.2020 184-у).</w:t>
      </w:r>
    </w:p>
    <w:p w:rsidR="00FC631C" w:rsidRDefault="000B1DE5" w:rsidP="001A71A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</w:p>
    <w:p w:rsidR="004E401B" w:rsidRPr="006B206D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9C4" w:rsidRDefault="002859C4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="00BF0CD8">
        <w:rPr>
          <w:rFonts w:ascii="Times New Roman" w:hAnsi="Times New Roman" w:cs="Times New Roman"/>
          <w:sz w:val="28"/>
          <w:szCs w:val="28"/>
        </w:rPr>
        <w:t>уководителя</w:t>
      </w:r>
    </w:p>
    <w:p w:rsidR="00D9247D" w:rsidRDefault="002859C4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В.И. Филатов</w:t>
      </w: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1DE5"/>
    <w:rsid w:val="000B2879"/>
    <w:rsid w:val="000B5D83"/>
    <w:rsid w:val="000C39EB"/>
    <w:rsid w:val="000D154A"/>
    <w:rsid w:val="000E4C60"/>
    <w:rsid w:val="000E63AE"/>
    <w:rsid w:val="000F04CF"/>
    <w:rsid w:val="000F2C86"/>
    <w:rsid w:val="000F3358"/>
    <w:rsid w:val="000F43B2"/>
    <w:rsid w:val="000F4703"/>
    <w:rsid w:val="0010065C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029C"/>
    <w:rsid w:val="001423B4"/>
    <w:rsid w:val="00145446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1A3"/>
    <w:rsid w:val="001A736C"/>
    <w:rsid w:val="001B643F"/>
    <w:rsid w:val="001B678C"/>
    <w:rsid w:val="001C1F7B"/>
    <w:rsid w:val="001C4179"/>
    <w:rsid w:val="001C4817"/>
    <w:rsid w:val="001C507D"/>
    <w:rsid w:val="001D3DF1"/>
    <w:rsid w:val="001D7C73"/>
    <w:rsid w:val="001E00E2"/>
    <w:rsid w:val="001E17B8"/>
    <w:rsid w:val="001F2335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859C4"/>
    <w:rsid w:val="0029222A"/>
    <w:rsid w:val="002944E2"/>
    <w:rsid w:val="002969AA"/>
    <w:rsid w:val="0029737C"/>
    <w:rsid w:val="00297882"/>
    <w:rsid w:val="002A0481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1164B"/>
    <w:rsid w:val="00312C5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15A5"/>
    <w:rsid w:val="00356820"/>
    <w:rsid w:val="00363419"/>
    <w:rsid w:val="00367D48"/>
    <w:rsid w:val="00370F64"/>
    <w:rsid w:val="00373716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77B6"/>
    <w:rsid w:val="00400F8A"/>
    <w:rsid w:val="00401E6B"/>
    <w:rsid w:val="004026F6"/>
    <w:rsid w:val="004060A9"/>
    <w:rsid w:val="00406DC6"/>
    <w:rsid w:val="0040770B"/>
    <w:rsid w:val="004230B1"/>
    <w:rsid w:val="0042319E"/>
    <w:rsid w:val="00440789"/>
    <w:rsid w:val="00442932"/>
    <w:rsid w:val="00442C19"/>
    <w:rsid w:val="00444D82"/>
    <w:rsid w:val="00453041"/>
    <w:rsid w:val="00455ADE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886"/>
    <w:rsid w:val="004B7114"/>
    <w:rsid w:val="004C16BF"/>
    <w:rsid w:val="004C5C84"/>
    <w:rsid w:val="004C6955"/>
    <w:rsid w:val="004D090F"/>
    <w:rsid w:val="004E039D"/>
    <w:rsid w:val="004E401B"/>
    <w:rsid w:val="004E4CC4"/>
    <w:rsid w:val="004F3A9C"/>
    <w:rsid w:val="004F5CEF"/>
    <w:rsid w:val="005038E5"/>
    <w:rsid w:val="00503AE9"/>
    <w:rsid w:val="00512412"/>
    <w:rsid w:val="00515255"/>
    <w:rsid w:val="00520113"/>
    <w:rsid w:val="00525E7B"/>
    <w:rsid w:val="00530618"/>
    <w:rsid w:val="00531A52"/>
    <w:rsid w:val="005330C4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F8F"/>
    <w:rsid w:val="006C68DD"/>
    <w:rsid w:val="006D37CC"/>
    <w:rsid w:val="006E5EA3"/>
    <w:rsid w:val="006F0352"/>
    <w:rsid w:val="00704893"/>
    <w:rsid w:val="00707317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25AD"/>
    <w:rsid w:val="00762437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1B1D"/>
    <w:rsid w:val="007933F8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1ECB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7D49"/>
    <w:rsid w:val="008B53B0"/>
    <w:rsid w:val="008B5589"/>
    <w:rsid w:val="008C4EF9"/>
    <w:rsid w:val="008C52D4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6606"/>
    <w:rsid w:val="0090763E"/>
    <w:rsid w:val="00912088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CFB"/>
    <w:rsid w:val="00944EFE"/>
    <w:rsid w:val="009569E0"/>
    <w:rsid w:val="00961B1B"/>
    <w:rsid w:val="00963EB4"/>
    <w:rsid w:val="009667B6"/>
    <w:rsid w:val="009772AF"/>
    <w:rsid w:val="009773F1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670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6CB1"/>
    <w:rsid w:val="00AE107B"/>
    <w:rsid w:val="00AE6651"/>
    <w:rsid w:val="00AF0767"/>
    <w:rsid w:val="00AF2CC0"/>
    <w:rsid w:val="00AF7BC1"/>
    <w:rsid w:val="00B03E62"/>
    <w:rsid w:val="00B1184E"/>
    <w:rsid w:val="00B15134"/>
    <w:rsid w:val="00B17988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2105"/>
    <w:rsid w:val="00BB67E0"/>
    <w:rsid w:val="00BB74A8"/>
    <w:rsid w:val="00BC14D4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F0CD8"/>
    <w:rsid w:val="00BF42E5"/>
    <w:rsid w:val="00BF736D"/>
    <w:rsid w:val="00BF7D5C"/>
    <w:rsid w:val="00C07243"/>
    <w:rsid w:val="00C07CBC"/>
    <w:rsid w:val="00C134A2"/>
    <w:rsid w:val="00C13A90"/>
    <w:rsid w:val="00C17B6E"/>
    <w:rsid w:val="00C17E47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71F45"/>
    <w:rsid w:val="00C75508"/>
    <w:rsid w:val="00C93715"/>
    <w:rsid w:val="00CA1BA2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3EC"/>
    <w:rsid w:val="00CD7729"/>
    <w:rsid w:val="00CE1DAC"/>
    <w:rsid w:val="00CE32C6"/>
    <w:rsid w:val="00CE75B9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51DF5"/>
    <w:rsid w:val="00D55E0D"/>
    <w:rsid w:val="00D66AFC"/>
    <w:rsid w:val="00D6794F"/>
    <w:rsid w:val="00D67BBE"/>
    <w:rsid w:val="00D84552"/>
    <w:rsid w:val="00D85881"/>
    <w:rsid w:val="00D86ECF"/>
    <w:rsid w:val="00D875B8"/>
    <w:rsid w:val="00D9247D"/>
    <w:rsid w:val="00D92D0B"/>
    <w:rsid w:val="00DA1C71"/>
    <w:rsid w:val="00DA2D5E"/>
    <w:rsid w:val="00DA486D"/>
    <w:rsid w:val="00DB179E"/>
    <w:rsid w:val="00DB1A77"/>
    <w:rsid w:val="00DC380B"/>
    <w:rsid w:val="00DC445F"/>
    <w:rsid w:val="00DC7BE3"/>
    <w:rsid w:val="00DD2425"/>
    <w:rsid w:val="00DD4B39"/>
    <w:rsid w:val="00DD4F82"/>
    <w:rsid w:val="00DD6EB4"/>
    <w:rsid w:val="00DE0E0A"/>
    <w:rsid w:val="00DE5C3C"/>
    <w:rsid w:val="00DF06B0"/>
    <w:rsid w:val="00DF3565"/>
    <w:rsid w:val="00DF7D08"/>
    <w:rsid w:val="00E101AD"/>
    <w:rsid w:val="00E10997"/>
    <w:rsid w:val="00E17AB4"/>
    <w:rsid w:val="00E20723"/>
    <w:rsid w:val="00E22988"/>
    <w:rsid w:val="00E30208"/>
    <w:rsid w:val="00E302C8"/>
    <w:rsid w:val="00E36E52"/>
    <w:rsid w:val="00E4390E"/>
    <w:rsid w:val="00E447F6"/>
    <w:rsid w:val="00E500B8"/>
    <w:rsid w:val="00E53D34"/>
    <w:rsid w:val="00E54EDF"/>
    <w:rsid w:val="00E56DE8"/>
    <w:rsid w:val="00E63F73"/>
    <w:rsid w:val="00E67DF9"/>
    <w:rsid w:val="00E7568D"/>
    <w:rsid w:val="00E760B5"/>
    <w:rsid w:val="00E80E44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47A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3C7A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125A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0FDB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DF9F-6416-4881-A617-656FDC70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36</cp:revision>
  <cp:lastPrinted>2021-06-15T12:10:00Z</cp:lastPrinted>
  <dcterms:created xsi:type="dcterms:W3CDTF">2020-09-09T10:13:00Z</dcterms:created>
  <dcterms:modified xsi:type="dcterms:W3CDTF">2021-10-15T11:55:00Z</dcterms:modified>
</cp:coreProperties>
</file>